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6AF" w:rsidRPr="001B24D4" w:rsidRDefault="003A46AF" w:rsidP="003A46AF">
      <w:pPr>
        <w:pStyle w:val="2"/>
        <w:rPr>
          <w:rFonts w:hint="eastAsia"/>
        </w:rPr>
      </w:pPr>
      <w:r w:rsidRPr="001B24D4">
        <w:rPr>
          <w:rFonts w:hint="eastAsia"/>
        </w:rPr>
        <w:t>北京师范大学文件</w:t>
      </w:r>
    </w:p>
    <w:p w:rsidR="003A46AF" w:rsidRPr="00275D75" w:rsidRDefault="003A46AF" w:rsidP="003A46AF">
      <w:pPr>
        <w:pStyle w:val="3"/>
        <w:spacing w:before="156"/>
        <w:rPr>
          <w:rFonts w:hAnsi="仿宋" w:hint="eastAsia"/>
          <w:snapToGrid w:val="0"/>
          <w:color w:val="auto"/>
        </w:rPr>
      </w:pPr>
      <w:r w:rsidRPr="00275D75">
        <w:rPr>
          <w:rFonts w:hint="eastAsia"/>
          <w:color w:val="auto"/>
        </w:rPr>
        <w:t>师校发〔</w:t>
      </w:r>
      <w:r w:rsidRPr="00275D75">
        <w:rPr>
          <w:color w:val="auto"/>
        </w:rPr>
        <w:t>2019</w:t>
      </w:r>
      <w:r w:rsidRPr="00275D75">
        <w:rPr>
          <w:color w:val="auto"/>
        </w:rPr>
        <w:t>〕</w:t>
      </w:r>
      <w:r w:rsidRPr="00275D75">
        <w:rPr>
          <w:color w:val="auto"/>
        </w:rPr>
        <w:t>45</w:t>
      </w:r>
      <w:r w:rsidRPr="00275D75">
        <w:rPr>
          <w:color w:val="auto"/>
        </w:rPr>
        <w:t>号</w:t>
      </w:r>
    </w:p>
    <w:p w:rsidR="003A46AF" w:rsidRPr="00275D75" w:rsidRDefault="003A46AF" w:rsidP="003A46AF">
      <w:pPr>
        <w:spacing w:line="520" w:lineRule="exact"/>
        <w:ind w:firstLine="480"/>
        <w:rPr>
          <w:rFonts w:ascii="仿宋_GB2312" w:eastAsia="仿宋_GB2312" w:hAnsi="华文仿宋"/>
          <w:szCs w:val="30"/>
        </w:rPr>
      </w:pPr>
      <w:r w:rsidRPr="00275D75">
        <w:rPr>
          <w:rFonts w:ascii="仿宋_GB2312" w:eastAsia="仿宋_GB2312" w:hAnsi="华文仿宋"/>
          <w:noProof/>
          <w:szCs w:val="30"/>
        </w:rPr>
        <mc:AlternateContent>
          <mc:Choice Requires="wps">
            <w:drawing>
              <wp:anchor distT="0" distB="0" distL="114300" distR="114300" simplePos="0" relativeHeight="251659264" behindDoc="0" locked="0" layoutInCell="1" allowOverlap="1">
                <wp:simplePos x="0" y="0"/>
                <wp:positionH relativeFrom="column">
                  <wp:posOffset>22225</wp:posOffset>
                </wp:positionH>
                <wp:positionV relativeFrom="paragraph">
                  <wp:posOffset>158115</wp:posOffset>
                </wp:positionV>
                <wp:extent cx="5797550" cy="0"/>
                <wp:effectExtent l="19685" t="19050" r="2159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7550" cy="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27FC8"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12.45pt" to="458.2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" strokecolor="red" strokeweight="2pt"/>
            </w:pict>
          </mc:Fallback>
        </mc:AlternateContent>
      </w:r>
    </w:p>
    <w:p w:rsidR="003A46AF" w:rsidRPr="00275D75" w:rsidRDefault="003A46AF" w:rsidP="003A46AF">
      <w:pPr>
        <w:pStyle w:val="1"/>
        <w:spacing w:before="468" w:after="468"/>
        <w:rPr>
          <w:rFonts w:hint="eastAsia"/>
        </w:rPr>
      </w:pPr>
      <w:r w:rsidRPr="00275D75">
        <w:rPr>
          <w:rFonts w:hint="eastAsia"/>
        </w:rPr>
        <w:t>北京师范大学关于印发</w:t>
      </w:r>
      <w:r w:rsidRPr="00275D75">
        <w:br/>
      </w:r>
      <w:r w:rsidRPr="00275D75">
        <w:rPr>
          <w:rFonts w:hint="eastAsia"/>
        </w:rPr>
        <w:t>《国内差旅费管理办法（试行）》的通知</w:t>
      </w:r>
    </w:p>
    <w:p w:rsidR="003A46AF" w:rsidRPr="00275D75" w:rsidRDefault="003A46AF" w:rsidP="003A46AF">
      <w:pPr>
        <w:ind w:firstLine="480"/>
        <w:rPr>
          <w:rFonts w:hint="eastAsia"/>
        </w:rPr>
      </w:pPr>
      <w:r w:rsidRPr="00275D75">
        <w:rPr>
          <w:rFonts w:hint="eastAsia"/>
        </w:rPr>
        <w:t>校内各单位：</w:t>
      </w:r>
    </w:p>
    <w:p w:rsidR="003A46AF" w:rsidRPr="00275D75" w:rsidRDefault="003A46AF" w:rsidP="003A46AF">
      <w:pPr>
        <w:ind w:firstLine="480"/>
      </w:pPr>
      <w:r w:rsidRPr="00275D75">
        <w:rPr>
          <w:rFonts w:hint="eastAsia"/>
        </w:rPr>
        <w:t>根据《中共中央办公厅</w:t>
      </w:r>
      <w:r w:rsidRPr="00275D75">
        <w:rPr>
          <w:rFonts w:hint="eastAsia"/>
        </w:rPr>
        <w:t xml:space="preserve"> </w:t>
      </w:r>
      <w:r w:rsidRPr="00275D75">
        <w:rPr>
          <w:rFonts w:hint="eastAsia"/>
        </w:rPr>
        <w:t>国务院办公厅关于进一步完善中央财政科研项目资金管理等政策的若干意见》（中办发〔</w:t>
      </w:r>
      <w:r w:rsidRPr="00275D75">
        <w:rPr>
          <w:rFonts w:hint="eastAsia"/>
        </w:rPr>
        <w:t>2016</w:t>
      </w:r>
      <w:r w:rsidRPr="00275D75">
        <w:rPr>
          <w:rFonts w:hint="eastAsia"/>
        </w:rPr>
        <w:t>〕</w:t>
      </w:r>
      <w:r w:rsidRPr="00275D75">
        <w:rPr>
          <w:rFonts w:hint="eastAsia"/>
        </w:rPr>
        <w:t>50</w:t>
      </w:r>
      <w:r w:rsidRPr="00275D75">
        <w:rPr>
          <w:rFonts w:hint="eastAsia"/>
        </w:rPr>
        <w:t>号）、《国务院关于优化科研管理提升科研绩效若干措施的通知》（国发〔</w:t>
      </w:r>
      <w:r w:rsidRPr="00275D75">
        <w:rPr>
          <w:rFonts w:hint="eastAsia"/>
        </w:rPr>
        <w:t>2018</w:t>
      </w:r>
      <w:r w:rsidRPr="00275D75">
        <w:rPr>
          <w:rFonts w:hint="eastAsia"/>
        </w:rPr>
        <w:t>〕</w:t>
      </w:r>
      <w:r w:rsidRPr="00275D75">
        <w:rPr>
          <w:rFonts w:hint="eastAsia"/>
        </w:rPr>
        <w:t>25</w:t>
      </w:r>
      <w:r w:rsidRPr="00275D75">
        <w:rPr>
          <w:rFonts w:hint="eastAsia"/>
        </w:rPr>
        <w:t>号）、《国务院办公厅关于抓好赋予科研机构和人员更大自主权有关文件贯彻落实工作的通知》（国办发〔</w:t>
      </w:r>
      <w:r w:rsidRPr="00275D75">
        <w:rPr>
          <w:rFonts w:hint="eastAsia"/>
        </w:rPr>
        <w:t>2018</w:t>
      </w:r>
      <w:r w:rsidRPr="00275D75">
        <w:rPr>
          <w:rFonts w:hint="eastAsia"/>
        </w:rPr>
        <w:t>〕</w:t>
      </w:r>
      <w:r w:rsidRPr="00275D75">
        <w:rPr>
          <w:rFonts w:hint="eastAsia"/>
        </w:rPr>
        <w:t>127</w:t>
      </w:r>
      <w:r w:rsidRPr="00275D75">
        <w:rPr>
          <w:rFonts w:hint="eastAsia"/>
        </w:rPr>
        <w:t>号）、《中共教育部党组关于抓好赋予科研管理更大自主权有关文件贯彻落实工作的通知》（教党函〔</w:t>
      </w:r>
      <w:r w:rsidRPr="00275D75">
        <w:rPr>
          <w:rFonts w:hint="eastAsia"/>
        </w:rPr>
        <w:t>2019</w:t>
      </w:r>
      <w:r w:rsidRPr="00275D75">
        <w:rPr>
          <w:rFonts w:hint="eastAsia"/>
        </w:rPr>
        <w:t>〕</w:t>
      </w:r>
      <w:r w:rsidRPr="00275D75">
        <w:rPr>
          <w:rFonts w:hint="eastAsia"/>
        </w:rPr>
        <w:t>37</w:t>
      </w:r>
      <w:r w:rsidRPr="00275D75">
        <w:rPr>
          <w:rFonts w:hint="eastAsia"/>
        </w:rPr>
        <w:t>号）等文件精神和相关要求，结合我校实际，学校对《北京师范大学国内差旅费管理办法》（师校发〔</w:t>
      </w:r>
      <w:r w:rsidRPr="00275D75">
        <w:rPr>
          <w:rFonts w:hint="eastAsia"/>
        </w:rPr>
        <w:t>2016</w:t>
      </w:r>
      <w:r w:rsidRPr="00275D75">
        <w:rPr>
          <w:rFonts w:hint="eastAsia"/>
        </w:rPr>
        <w:t>〕</w:t>
      </w:r>
      <w:r w:rsidRPr="00275D75">
        <w:rPr>
          <w:rFonts w:hint="eastAsia"/>
        </w:rPr>
        <w:t>46</w:t>
      </w:r>
      <w:r w:rsidRPr="00275D75">
        <w:rPr>
          <w:rFonts w:hint="eastAsia"/>
        </w:rPr>
        <w:t>号）进行了修订，形成《北京师范大学国内差旅费管理办法（试行）》，经党委常委会审议通过，现予以印发。</w:t>
      </w:r>
    </w:p>
    <w:p w:rsidR="003A46AF" w:rsidRPr="00275D75" w:rsidRDefault="003A46AF" w:rsidP="003A46AF">
      <w:pPr>
        <w:ind w:firstLine="480"/>
        <w:rPr>
          <w:rFonts w:hint="eastAsia"/>
        </w:rPr>
      </w:pPr>
    </w:p>
    <w:p w:rsidR="003A46AF" w:rsidRPr="00275D75" w:rsidRDefault="003A46AF" w:rsidP="003A46AF">
      <w:pPr>
        <w:ind w:rightChars="350" w:right="840" w:firstLine="480"/>
        <w:jc w:val="right"/>
        <w:rPr>
          <w:rFonts w:hint="eastAsia"/>
        </w:rPr>
      </w:pP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t xml:space="preserve">    </w:t>
      </w:r>
      <w:r w:rsidRPr="00275D75">
        <w:rPr>
          <w:rFonts w:hint="eastAsia"/>
        </w:rPr>
        <w:t xml:space="preserve"> </w:t>
      </w:r>
      <w:r w:rsidRPr="00275D75">
        <w:rPr>
          <w:rFonts w:hint="eastAsia"/>
        </w:rPr>
        <w:t>北京师范大学</w:t>
      </w:r>
    </w:p>
    <w:p w:rsidR="003A46AF" w:rsidRPr="00275D75" w:rsidRDefault="003A46AF" w:rsidP="003A46AF">
      <w:pPr>
        <w:ind w:rightChars="200" w:right="480" w:firstLine="480"/>
        <w:jc w:val="right"/>
      </w:pP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t xml:space="preserve">  </w:t>
      </w:r>
      <w:r w:rsidRPr="00275D75">
        <w:t xml:space="preserve">    </w:t>
      </w:r>
      <w:r w:rsidRPr="00275D75">
        <w:rPr>
          <w:rFonts w:hint="eastAsia"/>
        </w:rPr>
        <w:t>2019</w:t>
      </w:r>
      <w:r w:rsidRPr="00275D75">
        <w:rPr>
          <w:rFonts w:hint="eastAsia"/>
        </w:rPr>
        <w:t>年</w:t>
      </w:r>
      <w:r w:rsidRPr="00275D75">
        <w:rPr>
          <w:rFonts w:hint="eastAsia"/>
        </w:rPr>
        <w:t>10</w:t>
      </w:r>
      <w:r w:rsidRPr="00275D75">
        <w:rPr>
          <w:rFonts w:hint="eastAsia"/>
        </w:rPr>
        <w:t>月</w:t>
      </w:r>
      <w:r w:rsidRPr="00275D75">
        <w:t>31</w:t>
      </w:r>
      <w:r w:rsidRPr="00275D75">
        <w:rPr>
          <w:rFonts w:hint="eastAsia"/>
        </w:rPr>
        <w:t>日</w:t>
      </w:r>
    </w:p>
    <w:p w:rsidR="003A46AF" w:rsidRPr="00275D75" w:rsidRDefault="003A46AF" w:rsidP="003A46AF">
      <w:pPr>
        <w:pStyle w:val="1"/>
        <w:spacing w:before="468" w:after="468"/>
        <w:rPr>
          <w:rFonts w:hint="eastAsia"/>
        </w:rPr>
      </w:pPr>
      <w:r w:rsidRPr="00275D75">
        <w:rPr>
          <w:rFonts w:ascii="楷体_GB2312" w:eastAsia="楷体_GB2312"/>
        </w:rPr>
        <w:br w:type="page"/>
      </w:r>
      <w:r w:rsidRPr="00275D75">
        <w:rPr>
          <w:rFonts w:hint="eastAsia"/>
        </w:rPr>
        <w:lastRenderedPageBreak/>
        <w:t>北京师范大学国内差旅费管理办法</w:t>
      </w:r>
      <w:r w:rsidRPr="00275D75">
        <w:rPr>
          <w:lang w:eastAsia="zh-CN"/>
        </w:rPr>
        <w:br/>
      </w:r>
      <w:r w:rsidRPr="00275D75">
        <w:rPr>
          <w:rFonts w:hint="eastAsia"/>
        </w:rPr>
        <w:t>（试行）</w:t>
      </w:r>
    </w:p>
    <w:p w:rsidR="003A46AF" w:rsidRPr="00275D75" w:rsidRDefault="003A46AF" w:rsidP="003A46AF">
      <w:pPr>
        <w:pStyle w:val="4"/>
        <w:spacing w:before="249" w:after="249"/>
        <w:rPr>
          <w:rFonts w:hint="eastAsia"/>
        </w:rPr>
      </w:pPr>
      <w:r w:rsidRPr="00275D75">
        <w:rPr>
          <w:rFonts w:hint="eastAsia"/>
        </w:rPr>
        <w:t>第一章</w:t>
      </w:r>
      <w:r w:rsidRPr="00275D75">
        <w:rPr>
          <w:rFonts w:hint="eastAsia"/>
        </w:rPr>
        <w:t xml:space="preserve">  </w:t>
      </w:r>
      <w:r w:rsidRPr="00275D75">
        <w:rPr>
          <w:rFonts w:hint="eastAsia"/>
        </w:rPr>
        <w:t>总</w:t>
      </w:r>
      <w:r w:rsidRPr="00275D75">
        <w:rPr>
          <w:rFonts w:hint="eastAsia"/>
        </w:rPr>
        <w:t xml:space="preserve">    </w:t>
      </w:r>
      <w:r w:rsidRPr="00275D75">
        <w:rPr>
          <w:rFonts w:hint="eastAsia"/>
        </w:rPr>
        <w:t>则</w:t>
      </w:r>
    </w:p>
    <w:p w:rsidR="003A46AF" w:rsidRPr="00275D75" w:rsidRDefault="003A46AF" w:rsidP="003A46AF">
      <w:pPr>
        <w:ind w:firstLine="480"/>
        <w:rPr>
          <w:rFonts w:hint="eastAsia"/>
        </w:rPr>
      </w:pPr>
      <w:r w:rsidRPr="00275D75">
        <w:rPr>
          <w:rFonts w:ascii="黑体" w:eastAsia="黑体" w:hAnsi="黑体" w:hint="eastAsia"/>
        </w:rPr>
        <w:t>第一条</w:t>
      </w:r>
      <w:r w:rsidRPr="00275D75">
        <w:rPr>
          <w:rFonts w:hint="eastAsia"/>
        </w:rPr>
        <w:t xml:space="preserve">  </w:t>
      </w:r>
      <w:r w:rsidRPr="00275D75">
        <w:rPr>
          <w:rFonts w:hint="eastAsia"/>
        </w:rPr>
        <w:t>为加强和规范国内差旅费管理，根据上级有关规定和文件要求，参照财政部《中央和国家机关差旅费管理办法》（财行〔</w:t>
      </w:r>
      <w:r w:rsidRPr="00275D75">
        <w:rPr>
          <w:rFonts w:hint="eastAsia"/>
        </w:rPr>
        <w:t>2013</w:t>
      </w:r>
      <w:r w:rsidRPr="00275D75">
        <w:rPr>
          <w:rFonts w:hint="eastAsia"/>
        </w:rPr>
        <w:t>〕</w:t>
      </w:r>
      <w:r w:rsidRPr="00275D75">
        <w:rPr>
          <w:rFonts w:hint="eastAsia"/>
        </w:rPr>
        <w:t>531</w:t>
      </w:r>
      <w:r w:rsidRPr="00275D75">
        <w:rPr>
          <w:rFonts w:hint="eastAsia"/>
        </w:rPr>
        <w:t>号）相关规定，结合学校实际情况，制定本办法。</w:t>
      </w:r>
      <w:r w:rsidRPr="00275D75">
        <w:rPr>
          <w:rFonts w:hint="eastAsia"/>
        </w:rPr>
        <w:t xml:space="preserve"> </w:t>
      </w:r>
    </w:p>
    <w:p w:rsidR="003A46AF" w:rsidRPr="00275D75" w:rsidRDefault="003A46AF" w:rsidP="003A46AF">
      <w:pPr>
        <w:ind w:firstLine="480"/>
        <w:rPr>
          <w:rFonts w:hint="eastAsia"/>
        </w:rPr>
      </w:pPr>
      <w:r w:rsidRPr="00275D75">
        <w:rPr>
          <w:rFonts w:ascii="黑体" w:eastAsia="黑体" w:hAnsi="黑体" w:hint="eastAsia"/>
        </w:rPr>
        <w:t>第二条</w:t>
      </w:r>
      <w:r w:rsidRPr="00275D75">
        <w:rPr>
          <w:rFonts w:hint="eastAsia"/>
        </w:rPr>
        <w:t xml:space="preserve">  </w:t>
      </w:r>
      <w:r w:rsidRPr="00275D75">
        <w:rPr>
          <w:rFonts w:hint="eastAsia"/>
        </w:rPr>
        <w:t>本办法适用于纳入学校预算管理的各级单位（以下简称各单位）。</w:t>
      </w:r>
    </w:p>
    <w:p w:rsidR="003A46AF" w:rsidRPr="00275D75" w:rsidRDefault="003A46AF" w:rsidP="003A46AF">
      <w:pPr>
        <w:ind w:firstLine="480"/>
        <w:rPr>
          <w:rFonts w:hint="eastAsia"/>
        </w:rPr>
      </w:pPr>
      <w:r w:rsidRPr="00275D75">
        <w:rPr>
          <w:rFonts w:ascii="黑体" w:eastAsia="黑体" w:hAnsi="黑体" w:hint="eastAsia"/>
        </w:rPr>
        <w:t>第三条</w:t>
      </w:r>
      <w:r w:rsidRPr="00275D75">
        <w:rPr>
          <w:rFonts w:hint="eastAsia"/>
        </w:rPr>
        <w:t xml:space="preserve">  </w:t>
      </w:r>
      <w:r w:rsidRPr="00275D75">
        <w:rPr>
          <w:rFonts w:hint="eastAsia"/>
        </w:rPr>
        <w:t>国内差旅费是指教职工及相关人员</w:t>
      </w:r>
      <w:r w:rsidRPr="00275D75">
        <w:rPr>
          <w:rFonts w:hint="eastAsia"/>
        </w:rPr>
        <w:t>(</w:t>
      </w:r>
      <w:r w:rsidRPr="00275D75">
        <w:rPr>
          <w:rFonts w:hint="eastAsia"/>
        </w:rPr>
        <w:t>以下简称出差人员</w:t>
      </w:r>
      <w:r w:rsidRPr="00275D75">
        <w:rPr>
          <w:rFonts w:hint="eastAsia"/>
        </w:rPr>
        <w:t>)</w:t>
      </w:r>
      <w:r w:rsidRPr="00275D75">
        <w:rPr>
          <w:rFonts w:hint="eastAsia"/>
        </w:rPr>
        <w:t>，临时到常驻地以外的地区公务出差所发生的国内（不包括港澳台地区）城市间交通费、住宿费、伙食补助费和市内交通费等。邀请外地人员来校公务出差参照执行</w:t>
      </w:r>
      <w:r w:rsidRPr="00275D75">
        <w:t>。</w:t>
      </w:r>
    </w:p>
    <w:p w:rsidR="003A46AF" w:rsidRPr="00275D75" w:rsidRDefault="003A46AF" w:rsidP="003A46AF">
      <w:pPr>
        <w:ind w:firstLine="480"/>
        <w:rPr>
          <w:rFonts w:hint="eastAsia"/>
        </w:rPr>
      </w:pPr>
      <w:r w:rsidRPr="00275D75">
        <w:rPr>
          <w:rFonts w:hint="eastAsia"/>
        </w:rPr>
        <w:t>按照出差任务性质，国内出差分为学术交流出差和其他公务出差两类。</w:t>
      </w:r>
    </w:p>
    <w:p w:rsidR="003A46AF" w:rsidRPr="00275D75" w:rsidRDefault="003A46AF" w:rsidP="003A46AF">
      <w:pPr>
        <w:ind w:firstLine="480"/>
        <w:rPr>
          <w:rFonts w:hint="eastAsia"/>
        </w:rPr>
      </w:pPr>
      <w:r w:rsidRPr="00275D75">
        <w:rPr>
          <w:rFonts w:ascii="黑体" w:eastAsia="黑体" w:hAnsi="黑体" w:hint="eastAsia"/>
        </w:rPr>
        <w:t>第四条</w:t>
      </w:r>
      <w:r w:rsidRPr="00275D75">
        <w:rPr>
          <w:rFonts w:hint="eastAsia"/>
        </w:rPr>
        <w:t xml:space="preserve">  </w:t>
      </w:r>
      <w:r w:rsidRPr="00275D75">
        <w:rPr>
          <w:rFonts w:hint="eastAsia"/>
        </w:rPr>
        <w:t>各单位应建立健全出差审批制度，出差应按规定报经单位有关领导批准，从严控制出差人数和天数；严格差旅费预算管理，控制差旅费支出规模；严禁无实质内容、无明确公务或业务目的的差旅活动，严禁以任何名义和方式变相旅游，严禁异地部门间无实质内容的学习交流和考察调研。</w:t>
      </w:r>
    </w:p>
    <w:p w:rsidR="003A46AF" w:rsidRPr="00275D75" w:rsidRDefault="003A46AF" w:rsidP="003A46AF">
      <w:pPr>
        <w:ind w:firstLine="480"/>
        <w:rPr>
          <w:rFonts w:hint="eastAsia"/>
        </w:rPr>
      </w:pPr>
      <w:r w:rsidRPr="00275D75">
        <w:rPr>
          <w:rFonts w:ascii="黑体" w:eastAsia="黑体" w:hAnsi="黑体" w:hint="eastAsia"/>
        </w:rPr>
        <w:t xml:space="preserve">第五条 </w:t>
      </w:r>
      <w:r w:rsidRPr="00275D75">
        <w:rPr>
          <w:rFonts w:hint="eastAsia"/>
        </w:rPr>
        <w:t xml:space="preserve"> </w:t>
      </w:r>
      <w:r w:rsidRPr="00275D75">
        <w:rPr>
          <w:rFonts w:hint="eastAsia"/>
        </w:rPr>
        <w:t>各单位出差人员差旅费开支要与教学科研管理工作任务相关，保证其真实性、合法性和相关性。差旅费使用和管理职责如下：</w:t>
      </w:r>
    </w:p>
    <w:p w:rsidR="003A46AF" w:rsidRPr="00275D75" w:rsidRDefault="003A46AF" w:rsidP="003A46AF">
      <w:pPr>
        <w:ind w:firstLine="480"/>
        <w:rPr>
          <w:rFonts w:hint="eastAsia"/>
        </w:rPr>
      </w:pPr>
      <w:r w:rsidRPr="00275D75">
        <w:rPr>
          <w:rFonts w:hint="eastAsia"/>
        </w:rPr>
        <w:t>出差人员是差旅费的直接责任人，对差旅费使用的合规性、合理性、真实性和相关性承担直接责任。出差人员应了解并遵守有关财经法律法规和差旅费管理制度，据实报销差旅费。</w:t>
      </w:r>
    </w:p>
    <w:p w:rsidR="003A46AF" w:rsidRPr="00275D75" w:rsidRDefault="003A46AF" w:rsidP="003A46AF">
      <w:pPr>
        <w:ind w:firstLine="480"/>
        <w:rPr>
          <w:rFonts w:hint="eastAsia"/>
        </w:rPr>
      </w:pPr>
      <w:r w:rsidRPr="00275D75">
        <w:rPr>
          <w:rFonts w:hint="eastAsia"/>
        </w:rPr>
        <w:t>各单位对本单位出差人员（含使用本单位经费的出差人员）的差旅费承担审批和监管责任。各单位应加强差旅费制度建设，加强政策宣传，督促、审查出差人员合理、合规报销差旅费。</w:t>
      </w:r>
    </w:p>
    <w:p w:rsidR="003A46AF" w:rsidRPr="00275D75" w:rsidRDefault="003A46AF" w:rsidP="003A46AF">
      <w:pPr>
        <w:ind w:firstLine="480"/>
        <w:rPr>
          <w:rFonts w:hint="eastAsia"/>
        </w:rPr>
      </w:pPr>
      <w:r w:rsidRPr="00275D75">
        <w:rPr>
          <w:rFonts w:hint="eastAsia"/>
        </w:rPr>
        <w:t>财经处负责差旅费的会计核算和财务管理，制定和完善学校差旅费管理办法，依据有关财经法律法规、差旅费内部管理办法和二级单位审批结果，实施差旅费报销管理和服务。</w:t>
      </w:r>
    </w:p>
    <w:p w:rsidR="003A46AF" w:rsidRPr="00275D75" w:rsidRDefault="003A46AF" w:rsidP="003A46AF">
      <w:pPr>
        <w:ind w:firstLine="504"/>
        <w:rPr>
          <w:rFonts w:ascii="黑体" w:eastAsia="黑体" w:hAnsi="黑体"/>
          <w:spacing w:val="6"/>
        </w:rPr>
      </w:pPr>
      <w:r w:rsidRPr="00275D75">
        <w:rPr>
          <w:rFonts w:ascii="黑体" w:eastAsia="黑体" w:hAnsi="黑体" w:hint="eastAsia"/>
          <w:spacing w:val="6"/>
        </w:rPr>
        <w:t>第六条</w:t>
      </w:r>
      <w:r w:rsidRPr="00275D75">
        <w:rPr>
          <w:rFonts w:hint="eastAsia"/>
          <w:spacing w:val="6"/>
        </w:rPr>
        <w:t xml:space="preserve">  </w:t>
      </w:r>
      <w:r w:rsidRPr="00275D75">
        <w:rPr>
          <w:rFonts w:hint="eastAsia"/>
          <w:spacing w:val="6"/>
        </w:rPr>
        <w:t>使用财政专项经费、纵向科研经费和其他实施预算控制的经费出差，相应经费管理办法中对差旅费标准或报销管理有明确要求的按照其规定执行。</w:t>
      </w:r>
    </w:p>
    <w:p w:rsidR="003A46AF" w:rsidRPr="00275D75" w:rsidRDefault="003A46AF" w:rsidP="003A46AF">
      <w:pPr>
        <w:pStyle w:val="4"/>
        <w:spacing w:before="249" w:after="249"/>
        <w:rPr>
          <w:rFonts w:hint="eastAsia"/>
        </w:rPr>
      </w:pPr>
      <w:r w:rsidRPr="00275D75">
        <w:rPr>
          <w:rFonts w:hint="eastAsia"/>
        </w:rPr>
        <w:lastRenderedPageBreak/>
        <w:t>第二章</w:t>
      </w:r>
      <w:r w:rsidRPr="00275D75">
        <w:rPr>
          <w:rFonts w:hint="eastAsia"/>
        </w:rPr>
        <w:t xml:space="preserve">  </w:t>
      </w:r>
      <w:r w:rsidRPr="00275D75">
        <w:rPr>
          <w:rFonts w:hint="eastAsia"/>
        </w:rPr>
        <w:t>城市间交通费</w:t>
      </w:r>
    </w:p>
    <w:p w:rsidR="003A46AF" w:rsidRPr="00275D75" w:rsidRDefault="003A46AF" w:rsidP="003A46AF">
      <w:pPr>
        <w:ind w:firstLine="480"/>
        <w:rPr>
          <w:rFonts w:hint="eastAsia"/>
        </w:rPr>
      </w:pPr>
      <w:r w:rsidRPr="00275D75">
        <w:rPr>
          <w:rFonts w:ascii="黑体" w:eastAsia="黑体" w:hAnsi="黑体" w:hint="eastAsia"/>
        </w:rPr>
        <w:t xml:space="preserve">第七条 </w:t>
      </w:r>
      <w:r w:rsidRPr="00275D75">
        <w:rPr>
          <w:rFonts w:hint="eastAsia"/>
        </w:rPr>
        <w:t xml:space="preserve"> </w:t>
      </w:r>
      <w:r w:rsidRPr="00275D75">
        <w:rPr>
          <w:rFonts w:hint="eastAsia"/>
        </w:rPr>
        <w:t>城市间交通费是指出差人员因公到常驻地以外地区出差乘坐火车、轮船、飞机等交通工具所发生的费用。</w:t>
      </w:r>
    </w:p>
    <w:p w:rsidR="003A46AF" w:rsidRPr="00275D75" w:rsidRDefault="003A46AF" w:rsidP="003A46AF">
      <w:pPr>
        <w:ind w:firstLine="480"/>
        <w:rPr>
          <w:rFonts w:ascii="仿宋_GB2312" w:eastAsia="仿宋_GB2312" w:hint="eastAsia"/>
        </w:rPr>
      </w:pPr>
      <w:r w:rsidRPr="00275D75">
        <w:rPr>
          <w:rFonts w:hint="eastAsia"/>
        </w:rPr>
        <w:t>第八条</w:t>
      </w:r>
      <w:r w:rsidRPr="00275D75">
        <w:rPr>
          <w:rFonts w:ascii="仿宋_GB2312" w:eastAsia="仿宋_GB2312" w:hint="eastAsia"/>
        </w:rPr>
        <w:t xml:space="preserve"> </w:t>
      </w:r>
      <w:r w:rsidRPr="00275D75">
        <w:rPr>
          <w:rFonts w:hint="eastAsia"/>
        </w:rPr>
        <w:t xml:space="preserve"> </w:t>
      </w:r>
      <w:r w:rsidRPr="00275D75">
        <w:rPr>
          <w:rFonts w:hint="eastAsia"/>
        </w:rPr>
        <w:t>出差人员应当按规定乘坐交通工具</w:t>
      </w:r>
    </w:p>
    <w:p w:rsidR="003A46AF" w:rsidRPr="00275D75" w:rsidRDefault="003A46AF" w:rsidP="003A46AF">
      <w:pPr>
        <w:ind w:firstLine="480"/>
        <w:rPr>
          <w:rFonts w:hint="eastAsia"/>
        </w:rPr>
      </w:pPr>
      <w:r w:rsidRPr="00275D75">
        <w:rPr>
          <w:rFonts w:hint="eastAsia"/>
        </w:rPr>
        <w:t>从事教学和科研任务的人员（包含在职人员、离退休返聘人员和长期聘用人员等）及同时担任校内党政管理职务的专家学者，根据教学科研工作实际需要出差执行学术交流任务的，不超过以下标准：</w:t>
      </w:r>
    </w:p>
    <w:p w:rsidR="003A46AF" w:rsidRPr="00275D75" w:rsidRDefault="003A46AF" w:rsidP="003A46AF">
      <w:pPr>
        <w:ind w:firstLine="48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53"/>
        <w:gridCol w:w="2368"/>
        <w:gridCol w:w="909"/>
        <w:gridCol w:w="1065"/>
        <w:gridCol w:w="1201"/>
      </w:tblGrid>
      <w:tr w:rsidR="003A46AF" w:rsidRPr="00275D75" w:rsidTr="0023581A">
        <w:trPr>
          <w:trHeight w:val="284"/>
          <w:jc w:val="center"/>
        </w:trPr>
        <w:tc>
          <w:tcPr>
            <w:tcW w:w="1659" w:type="pct"/>
            <w:vMerge w:val="restart"/>
            <w:shd w:val="clear" w:color="auto" w:fill="auto"/>
            <w:vAlign w:val="center"/>
            <w:hideMark/>
          </w:tcPr>
          <w:p w:rsidR="003A46AF" w:rsidRPr="00275D75" w:rsidRDefault="003A46AF" w:rsidP="0023581A">
            <w:pPr>
              <w:pStyle w:val="a7"/>
              <w:jc w:val="left"/>
              <w:rPr>
                <w:rFonts w:hint="eastAsia"/>
              </w:rPr>
            </w:pPr>
            <w:r w:rsidRPr="00275D75">
              <w:rPr>
                <w:rFonts w:hint="eastAsia"/>
              </w:rPr>
              <w:t>因公出差执行学术交流任务人员分类</w:t>
            </w:r>
          </w:p>
        </w:tc>
        <w:tc>
          <w:tcPr>
            <w:tcW w:w="3341" w:type="pct"/>
            <w:gridSpan w:val="4"/>
            <w:shd w:val="clear" w:color="auto" w:fill="auto"/>
            <w:vAlign w:val="center"/>
            <w:hideMark/>
          </w:tcPr>
          <w:p w:rsidR="003A46AF" w:rsidRPr="00275D75" w:rsidRDefault="003A46AF" w:rsidP="0023581A">
            <w:pPr>
              <w:pStyle w:val="a7"/>
              <w:rPr>
                <w:rFonts w:hint="eastAsia"/>
              </w:rPr>
            </w:pPr>
            <w:r w:rsidRPr="00275D75">
              <w:rPr>
                <w:rFonts w:hint="eastAsia"/>
              </w:rPr>
              <w:t>学术交流出差</w:t>
            </w:r>
          </w:p>
        </w:tc>
      </w:tr>
      <w:tr w:rsidR="003A46AF" w:rsidRPr="00275D75" w:rsidTr="0023581A">
        <w:trPr>
          <w:trHeight w:val="284"/>
          <w:jc w:val="center"/>
        </w:trPr>
        <w:tc>
          <w:tcPr>
            <w:tcW w:w="1659" w:type="pct"/>
            <w:vMerge/>
            <w:shd w:val="clear" w:color="auto" w:fill="auto"/>
            <w:vAlign w:val="center"/>
            <w:hideMark/>
          </w:tcPr>
          <w:p w:rsidR="003A46AF" w:rsidRPr="00275D75" w:rsidRDefault="003A46AF" w:rsidP="0023581A">
            <w:pPr>
              <w:pStyle w:val="a7"/>
              <w:jc w:val="left"/>
              <w:rPr>
                <w:rFonts w:hint="eastAsia"/>
              </w:rPr>
            </w:pPr>
          </w:p>
        </w:tc>
        <w:tc>
          <w:tcPr>
            <w:tcW w:w="3341" w:type="pct"/>
            <w:gridSpan w:val="4"/>
            <w:shd w:val="clear" w:color="auto" w:fill="auto"/>
            <w:vAlign w:val="center"/>
            <w:hideMark/>
          </w:tcPr>
          <w:p w:rsidR="003A46AF" w:rsidRPr="00275D75" w:rsidRDefault="003A46AF" w:rsidP="0023581A">
            <w:pPr>
              <w:pStyle w:val="a7"/>
              <w:rPr>
                <w:rFonts w:hint="eastAsia"/>
              </w:rPr>
            </w:pPr>
            <w:r w:rsidRPr="00275D75">
              <w:rPr>
                <w:rFonts w:hint="eastAsia"/>
              </w:rPr>
              <w:t>交通工具</w:t>
            </w:r>
          </w:p>
        </w:tc>
      </w:tr>
      <w:tr w:rsidR="003A46AF" w:rsidRPr="00275D75" w:rsidTr="0023581A">
        <w:trPr>
          <w:trHeight w:val="284"/>
          <w:jc w:val="center"/>
        </w:trPr>
        <w:tc>
          <w:tcPr>
            <w:tcW w:w="1659" w:type="pct"/>
            <w:vMerge/>
            <w:shd w:val="clear" w:color="auto" w:fill="auto"/>
            <w:vAlign w:val="center"/>
            <w:hideMark/>
          </w:tcPr>
          <w:p w:rsidR="003A46AF" w:rsidRPr="00275D75" w:rsidRDefault="003A46AF" w:rsidP="0023581A">
            <w:pPr>
              <w:pStyle w:val="a7"/>
              <w:jc w:val="left"/>
              <w:rPr>
                <w:rFonts w:hint="eastAsia"/>
              </w:rPr>
            </w:pPr>
          </w:p>
        </w:tc>
        <w:tc>
          <w:tcPr>
            <w:tcW w:w="1427" w:type="pct"/>
            <w:shd w:val="clear" w:color="auto" w:fill="auto"/>
            <w:vAlign w:val="center"/>
            <w:hideMark/>
          </w:tcPr>
          <w:p w:rsidR="003A46AF" w:rsidRPr="00275D75" w:rsidRDefault="003A46AF" w:rsidP="0023581A">
            <w:pPr>
              <w:pStyle w:val="a7"/>
              <w:jc w:val="left"/>
              <w:rPr>
                <w:rFonts w:hint="eastAsia"/>
              </w:rPr>
            </w:pPr>
            <w:r w:rsidRPr="00275D75">
              <w:rPr>
                <w:rFonts w:hint="eastAsia"/>
              </w:rPr>
              <w:t>火车（含高铁、动车、全列软席列车）</w:t>
            </w:r>
          </w:p>
        </w:tc>
        <w:tc>
          <w:tcPr>
            <w:tcW w:w="548" w:type="pct"/>
            <w:shd w:val="clear" w:color="auto" w:fill="auto"/>
            <w:vAlign w:val="center"/>
            <w:hideMark/>
          </w:tcPr>
          <w:p w:rsidR="003A46AF" w:rsidRPr="00275D75" w:rsidRDefault="003A46AF" w:rsidP="0023581A">
            <w:pPr>
              <w:pStyle w:val="a7"/>
              <w:jc w:val="left"/>
              <w:rPr>
                <w:rFonts w:hint="eastAsia"/>
              </w:rPr>
            </w:pPr>
            <w:r w:rsidRPr="00275D75">
              <w:rPr>
                <w:rFonts w:hint="eastAsia"/>
              </w:rPr>
              <w:t>轮船（不包括旅游船）</w:t>
            </w:r>
          </w:p>
        </w:tc>
        <w:tc>
          <w:tcPr>
            <w:tcW w:w="642" w:type="pct"/>
            <w:shd w:val="clear" w:color="auto" w:fill="auto"/>
            <w:vAlign w:val="center"/>
            <w:hideMark/>
          </w:tcPr>
          <w:p w:rsidR="003A46AF" w:rsidRPr="00275D75" w:rsidRDefault="003A46AF" w:rsidP="0023581A">
            <w:pPr>
              <w:pStyle w:val="a7"/>
              <w:jc w:val="left"/>
              <w:rPr>
                <w:rFonts w:hint="eastAsia"/>
              </w:rPr>
            </w:pPr>
            <w:r w:rsidRPr="00275D75">
              <w:rPr>
                <w:rFonts w:hint="eastAsia"/>
              </w:rPr>
              <w:t>飞机</w:t>
            </w:r>
          </w:p>
        </w:tc>
        <w:tc>
          <w:tcPr>
            <w:tcW w:w="724" w:type="pct"/>
            <w:shd w:val="clear" w:color="auto" w:fill="auto"/>
            <w:vAlign w:val="center"/>
            <w:hideMark/>
          </w:tcPr>
          <w:p w:rsidR="003A46AF" w:rsidRPr="00275D75" w:rsidRDefault="003A46AF" w:rsidP="0023581A">
            <w:pPr>
              <w:pStyle w:val="a7"/>
              <w:jc w:val="left"/>
              <w:rPr>
                <w:rFonts w:hint="eastAsia"/>
              </w:rPr>
            </w:pPr>
            <w:r w:rsidRPr="00275D75">
              <w:rPr>
                <w:rFonts w:hint="eastAsia"/>
              </w:rPr>
              <w:t>其他交通工具（不包括出租小汽车）</w:t>
            </w:r>
          </w:p>
        </w:tc>
      </w:tr>
      <w:tr w:rsidR="003A46AF" w:rsidRPr="00275D75" w:rsidTr="0023581A">
        <w:trPr>
          <w:trHeight w:val="284"/>
          <w:jc w:val="center"/>
        </w:trPr>
        <w:tc>
          <w:tcPr>
            <w:tcW w:w="1659" w:type="pct"/>
            <w:shd w:val="clear" w:color="auto" w:fill="auto"/>
            <w:vAlign w:val="center"/>
            <w:hideMark/>
          </w:tcPr>
          <w:p w:rsidR="003A46AF" w:rsidRPr="00275D75" w:rsidRDefault="003A46AF" w:rsidP="0023581A">
            <w:pPr>
              <w:pStyle w:val="a7"/>
              <w:jc w:val="left"/>
              <w:rPr>
                <w:rFonts w:hint="eastAsia"/>
              </w:rPr>
            </w:pPr>
            <w:r w:rsidRPr="00275D75">
              <w:rPr>
                <w:rFonts w:hint="eastAsia"/>
              </w:rPr>
              <w:t>第一类人员：</w:t>
            </w:r>
          </w:p>
          <w:p w:rsidR="003A46AF" w:rsidRPr="00275D75" w:rsidRDefault="003A46AF" w:rsidP="0023581A">
            <w:pPr>
              <w:pStyle w:val="a7"/>
              <w:jc w:val="left"/>
              <w:rPr>
                <w:rFonts w:hint="eastAsia"/>
              </w:rPr>
            </w:pPr>
            <w:r w:rsidRPr="00275D75">
              <w:rPr>
                <w:rFonts w:hint="eastAsia"/>
              </w:rPr>
              <w:t>1.</w:t>
            </w:r>
            <w:r w:rsidRPr="00275D75">
              <w:rPr>
                <w:rFonts w:hint="eastAsia"/>
              </w:rPr>
              <w:t>院士、文科资深教授、其他相当于院士的学者</w:t>
            </w:r>
            <w:r w:rsidRPr="00275D75">
              <w:rPr>
                <w:rFonts w:hint="eastAsia"/>
              </w:rPr>
              <w:br/>
              <w:t>2.</w:t>
            </w:r>
            <w:r w:rsidRPr="00275D75">
              <w:rPr>
                <w:rFonts w:hint="eastAsia"/>
              </w:rPr>
              <w:t>二级及以上管理岗位人员</w:t>
            </w:r>
          </w:p>
        </w:tc>
        <w:tc>
          <w:tcPr>
            <w:tcW w:w="1427" w:type="pct"/>
            <w:shd w:val="clear" w:color="auto" w:fill="auto"/>
            <w:vAlign w:val="center"/>
            <w:hideMark/>
          </w:tcPr>
          <w:p w:rsidR="003A46AF" w:rsidRPr="00275D75" w:rsidRDefault="003A46AF" w:rsidP="0023581A">
            <w:pPr>
              <w:pStyle w:val="a7"/>
              <w:jc w:val="left"/>
              <w:rPr>
                <w:rFonts w:hint="eastAsia"/>
              </w:rPr>
            </w:pPr>
            <w:r w:rsidRPr="00275D75">
              <w:rPr>
                <w:rFonts w:hint="eastAsia"/>
              </w:rPr>
              <w:t>火车软席（软座、软卧）</w:t>
            </w:r>
          </w:p>
          <w:p w:rsidR="003A46AF" w:rsidRPr="00275D75" w:rsidRDefault="003A46AF" w:rsidP="0023581A">
            <w:pPr>
              <w:pStyle w:val="a7"/>
              <w:jc w:val="left"/>
              <w:rPr>
                <w:rFonts w:hint="eastAsia"/>
              </w:rPr>
            </w:pPr>
            <w:r w:rsidRPr="00275D75">
              <w:rPr>
                <w:rFonts w:hint="eastAsia"/>
              </w:rPr>
              <w:t>高铁</w:t>
            </w:r>
            <w:r w:rsidRPr="00275D75">
              <w:rPr>
                <w:rFonts w:hint="eastAsia"/>
              </w:rPr>
              <w:t>/</w:t>
            </w:r>
            <w:r w:rsidRPr="00275D75">
              <w:rPr>
                <w:rFonts w:hint="eastAsia"/>
              </w:rPr>
              <w:t>动车商务座，</w:t>
            </w:r>
          </w:p>
          <w:p w:rsidR="003A46AF" w:rsidRPr="00275D75" w:rsidRDefault="003A46AF" w:rsidP="0023581A">
            <w:pPr>
              <w:pStyle w:val="a7"/>
              <w:jc w:val="left"/>
              <w:rPr>
                <w:rFonts w:hint="eastAsia"/>
              </w:rPr>
            </w:pPr>
            <w:r w:rsidRPr="00275D75">
              <w:rPr>
                <w:rFonts w:hint="eastAsia"/>
              </w:rPr>
              <w:t>全列软席列车一等软座</w:t>
            </w:r>
            <w:r w:rsidRPr="00275D75">
              <w:rPr>
                <w:rFonts w:hint="eastAsia"/>
              </w:rPr>
              <w:t xml:space="preserve"> </w:t>
            </w:r>
          </w:p>
        </w:tc>
        <w:tc>
          <w:tcPr>
            <w:tcW w:w="548" w:type="pct"/>
            <w:shd w:val="clear" w:color="auto" w:fill="auto"/>
            <w:vAlign w:val="center"/>
            <w:hideMark/>
          </w:tcPr>
          <w:p w:rsidR="003A46AF" w:rsidRPr="00275D75" w:rsidRDefault="003A46AF" w:rsidP="0023581A">
            <w:pPr>
              <w:pStyle w:val="a7"/>
              <w:jc w:val="left"/>
              <w:rPr>
                <w:rFonts w:hint="eastAsia"/>
              </w:rPr>
            </w:pPr>
            <w:r w:rsidRPr="00275D75">
              <w:rPr>
                <w:rFonts w:hint="eastAsia"/>
              </w:rPr>
              <w:t>一等舱</w:t>
            </w:r>
            <w:r w:rsidRPr="00275D75">
              <w:rPr>
                <w:rFonts w:hint="eastAsia"/>
              </w:rPr>
              <w:t xml:space="preserve"> </w:t>
            </w:r>
          </w:p>
        </w:tc>
        <w:tc>
          <w:tcPr>
            <w:tcW w:w="642" w:type="pct"/>
            <w:shd w:val="clear" w:color="auto" w:fill="auto"/>
            <w:vAlign w:val="center"/>
            <w:hideMark/>
          </w:tcPr>
          <w:p w:rsidR="003A46AF" w:rsidRPr="00275D75" w:rsidRDefault="003A46AF" w:rsidP="0023581A">
            <w:pPr>
              <w:pStyle w:val="a7"/>
              <w:jc w:val="left"/>
              <w:rPr>
                <w:rFonts w:hint="eastAsia"/>
              </w:rPr>
            </w:pPr>
            <w:r w:rsidRPr="00275D75">
              <w:rPr>
                <w:rFonts w:hint="eastAsia"/>
              </w:rPr>
              <w:t>头等舱</w:t>
            </w:r>
          </w:p>
          <w:p w:rsidR="003A46AF" w:rsidRPr="00275D75" w:rsidRDefault="003A46AF" w:rsidP="0023581A">
            <w:pPr>
              <w:pStyle w:val="a7"/>
              <w:jc w:val="left"/>
              <w:rPr>
                <w:rFonts w:hint="eastAsia"/>
              </w:rPr>
            </w:pPr>
            <w:r w:rsidRPr="00275D75">
              <w:rPr>
                <w:rFonts w:hint="eastAsia"/>
              </w:rPr>
              <w:t>公务舱</w:t>
            </w:r>
          </w:p>
        </w:tc>
        <w:tc>
          <w:tcPr>
            <w:tcW w:w="724" w:type="pct"/>
            <w:shd w:val="clear" w:color="auto" w:fill="auto"/>
            <w:vAlign w:val="center"/>
            <w:hideMark/>
          </w:tcPr>
          <w:p w:rsidR="003A46AF" w:rsidRPr="00275D75" w:rsidRDefault="003A46AF" w:rsidP="0023581A">
            <w:pPr>
              <w:pStyle w:val="a7"/>
              <w:jc w:val="left"/>
              <w:rPr>
                <w:rFonts w:hint="eastAsia"/>
              </w:rPr>
            </w:pPr>
            <w:r w:rsidRPr="00275D75">
              <w:rPr>
                <w:rFonts w:hint="eastAsia"/>
              </w:rPr>
              <w:t>凭据报销</w:t>
            </w:r>
          </w:p>
        </w:tc>
      </w:tr>
      <w:tr w:rsidR="003A46AF" w:rsidRPr="00275D75" w:rsidTr="0023581A">
        <w:trPr>
          <w:trHeight w:val="284"/>
          <w:jc w:val="center"/>
        </w:trPr>
        <w:tc>
          <w:tcPr>
            <w:tcW w:w="1659" w:type="pct"/>
            <w:shd w:val="clear" w:color="auto" w:fill="auto"/>
            <w:vAlign w:val="center"/>
            <w:hideMark/>
          </w:tcPr>
          <w:p w:rsidR="003A46AF" w:rsidRPr="00275D75" w:rsidRDefault="003A46AF" w:rsidP="0023581A">
            <w:pPr>
              <w:pStyle w:val="a7"/>
              <w:jc w:val="left"/>
              <w:rPr>
                <w:rFonts w:hint="eastAsia"/>
              </w:rPr>
            </w:pPr>
            <w:r w:rsidRPr="00275D75">
              <w:rPr>
                <w:rFonts w:hint="eastAsia"/>
              </w:rPr>
              <w:t>第二类人员：</w:t>
            </w:r>
          </w:p>
          <w:p w:rsidR="003A46AF" w:rsidRPr="00275D75" w:rsidRDefault="003A46AF" w:rsidP="0023581A">
            <w:pPr>
              <w:pStyle w:val="a7"/>
              <w:jc w:val="left"/>
              <w:rPr>
                <w:rFonts w:hint="eastAsia"/>
              </w:rPr>
            </w:pPr>
            <w:r w:rsidRPr="00275D75">
              <w:rPr>
                <w:rFonts w:hint="eastAsia"/>
              </w:rPr>
              <w:t>1.</w:t>
            </w:r>
            <w:r w:rsidRPr="00275D75">
              <w:rPr>
                <w:rFonts w:hint="eastAsia"/>
              </w:rPr>
              <w:t>正高级职称人员</w:t>
            </w:r>
          </w:p>
          <w:p w:rsidR="003A46AF" w:rsidRPr="00275D75" w:rsidRDefault="003A46AF" w:rsidP="0023581A">
            <w:pPr>
              <w:pStyle w:val="a7"/>
              <w:jc w:val="left"/>
              <w:rPr>
                <w:rFonts w:hint="eastAsia"/>
              </w:rPr>
            </w:pPr>
            <w:r w:rsidRPr="00275D75">
              <w:rPr>
                <w:rFonts w:hint="eastAsia"/>
              </w:rPr>
              <w:t>2.</w:t>
            </w:r>
            <w:r w:rsidRPr="00275D75">
              <w:rPr>
                <w:rFonts w:hint="eastAsia"/>
              </w:rPr>
              <w:t>岗位级别为五级的专业技术人员</w:t>
            </w:r>
          </w:p>
          <w:p w:rsidR="003A46AF" w:rsidRPr="00275D75" w:rsidRDefault="003A46AF" w:rsidP="0023581A">
            <w:pPr>
              <w:pStyle w:val="a7"/>
              <w:jc w:val="left"/>
              <w:rPr>
                <w:rFonts w:hint="eastAsia"/>
              </w:rPr>
            </w:pPr>
            <w:r w:rsidRPr="00275D75">
              <w:rPr>
                <w:rFonts w:hint="eastAsia"/>
              </w:rPr>
              <w:t>3.</w:t>
            </w:r>
            <w:r w:rsidRPr="00275D75">
              <w:rPr>
                <w:rFonts w:hint="eastAsia"/>
              </w:rPr>
              <w:t>三、四级管理岗位人员</w:t>
            </w:r>
          </w:p>
        </w:tc>
        <w:tc>
          <w:tcPr>
            <w:tcW w:w="1427" w:type="pct"/>
            <w:shd w:val="clear" w:color="auto" w:fill="auto"/>
            <w:vAlign w:val="center"/>
            <w:hideMark/>
          </w:tcPr>
          <w:p w:rsidR="003A46AF" w:rsidRPr="00275D75" w:rsidRDefault="003A46AF" w:rsidP="0023581A">
            <w:pPr>
              <w:pStyle w:val="a7"/>
              <w:jc w:val="left"/>
              <w:rPr>
                <w:rFonts w:hint="eastAsia"/>
              </w:rPr>
            </w:pPr>
            <w:r w:rsidRPr="00275D75">
              <w:rPr>
                <w:rFonts w:hint="eastAsia"/>
              </w:rPr>
              <w:t>火车软席（软座、软卧）</w:t>
            </w:r>
          </w:p>
          <w:p w:rsidR="003A46AF" w:rsidRPr="00275D75" w:rsidRDefault="003A46AF" w:rsidP="0023581A">
            <w:pPr>
              <w:pStyle w:val="a7"/>
              <w:jc w:val="left"/>
              <w:rPr>
                <w:rFonts w:hint="eastAsia"/>
              </w:rPr>
            </w:pPr>
            <w:r w:rsidRPr="00275D75">
              <w:rPr>
                <w:rFonts w:hint="eastAsia"/>
              </w:rPr>
              <w:t>高铁</w:t>
            </w:r>
            <w:r w:rsidRPr="00275D75">
              <w:rPr>
                <w:rFonts w:hint="eastAsia"/>
              </w:rPr>
              <w:t>/</w:t>
            </w:r>
            <w:r w:rsidRPr="00275D75">
              <w:rPr>
                <w:rFonts w:hint="eastAsia"/>
              </w:rPr>
              <w:t>动车一等座，</w:t>
            </w:r>
          </w:p>
          <w:p w:rsidR="003A46AF" w:rsidRPr="00275D75" w:rsidRDefault="003A46AF" w:rsidP="0023581A">
            <w:pPr>
              <w:pStyle w:val="a7"/>
              <w:jc w:val="left"/>
              <w:rPr>
                <w:rFonts w:hint="eastAsia"/>
              </w:rPr>
            </w:pPr>
            <w:r w:rsidRPr="00275D75">
              <w:rPr>
                <w:rFonts w:hint="eastAsia"/>
              </w:rPr>
              <w:t>全列软席列车一等软座</w:t>
            </w:r>
            <w:r w:rsidRPr="00275D75">
              <w:rPr>
                <w:rFonts w:hint="eastAsia"/>
              </w:rPr>
              <w:t xml:space="preserve"> </w:t>
            </w:r>
          </w:p>
        </w:tc>
        <w:tc>
          <w:tcPr>
            <w:tcW w:w="548" w:type="pct"/>
            <w:shd w:val="clear" w:color="auto" w:fill="auto"/>
            <w:vAlign w:val="center"/>
            <w:hideMark/>
          </w:tcPr>
          <w:p w:rsidR="003A46AF" w:rsidRPr="00275D75" w:rsidRDefault="003A46AF" w:rsidP="0023581A">
            <w:pPr>
              <w:pStyle w:val="a7"/>
              <w:jc w:val="left"/>
              <w:rPr>
                <w:rFonts w:hint="eastAsia"/>
              </w:rPr>
            </w:pPr>
            <w:r w:rsidRPr="00275D75">
              <w:rPr>
                <w:rFonts w:hint="eastAsia"/>
              </w:rPr>
              <w:t>二等舱</w:t>
            </w:r>
            <w:r w:rsidRPr="00275D75">
              <w:rPr>
                <w:rFonts w:hint="eastAsia"/>
              </w:rPr>
              <w:t xml:space="preserve"> </w:t>
            </w:r>
          </w:p>
        </w:tc>
        <w:tc>
          <w:tcPr>
            <w:tcW w:w="642" w:type="pct"/>
            <w:shd w:val="clear" w:color="auto" w:fill="auto"/>
            <w:vAlign w:val="center"/>
            <w:hideMark/>
          </w:tcPr>
          <w:p w:rsidR="003A46AF" w:rsidRPr="00275D75" w:rsidRDefault="003A46AF" w:rsidP="0023581A">
            <w:pPr>
              <w:pStyle w:val="a7"/>
              <w:jc w:val="left"/>
              <w:rPr>
                <w:rFonts w:hint="eastAsia"/>
              </w:rPr>
            </w:pPr>
            <w:r w:rsidRPr="00275D75">
              <w:rPr>
                <w:rFonts w:hint="eastAsia"/>
              </w:rPr>
              <w:t>公务舱</w:t>
            </w:r>
            <w:r w:rsidRPr="00275D75">
              <w:rPr>
                <w:rFonts w:hint="eastAsia"/>
              </w:rPr>
              <w:t>*</w:t>
            </w:r>
          </w:p>
          <w:p w:rsidR="003A46AF" w:rsidRPr="00275D75" w:rsidRDefault="003A46AF" w:rsidP="0023581A">
            <w:pPr>
              <w:pStyle w:val="a7"/>
              <w:jc w:val="left"/>
              <w:rPr>
                <w:rFonts w:hint="eastAsia"/>
              </w:rPr>
            </w:pPr>
            <w:r w:rsidRPr="00275D75">
              <w:rPr>
                <w:rFonts w:hint="eastAsia"/>
              </w:rPr>
              <w:t>经济舱</w:t>
            </w:r>
          </w:p>
        </w:tc>
        <w:tc>
          <w:tcPr>
            <w:tcW w:w="724" w:type="pct"/>
            <w:shd w:val="clear" w:color="auto" w:fill="auto"/>
            <w:vAlign w:val="center"/>
            <w:hideMark/>
          </w:tcPr>
          <w:p w:rsidR="003A46AF" w:rsidRPr="00275D75" w:rsidRDefault="003A46AF" w:rsidP="0023581A">
            <w:pPr>
              <w:pStyle w:val="a7"/>
              <w:jc w:val="left"/>
              <w:rPr>
                <w:rFonts w:hint="eastAsia"/>
              </w:rPr>
            </w:pPr>
            <w:r w:rsidRPr="00275D75">
              <w:rPr>
                <w:rFonts w:hint="eastAsia"/>
              </w:rPr>
              <w:t>凭据报销</w:t>
            </w:r>
          </w:p>
        </w:tc>
      </w:tr>
      <w:tr w:rsidR="003A46AF" w:rsidRPr="00275D75" w:rsidTr="0023581A">
        <w:trPr>
          <w:trHeight w:val="284"/>
          <w:jc w:val="center"/>
        </w:trPr>
        <w:tc>
          <w:tcPr>
            <w:tcW w:w="1659" w:type="pct"/>
            <w:shd w:val="clear" w:color="auto" w:fill="auto"/>
            <w:vAlign w:val="center"/>
            <w:hideMark/>
          </w:tcPr>
          <w:p w:rsidR="003A46AF" w:rsidRPr="00275D75" w:rsidRDefault="003A46AF" w:rsidP="0023581A">
            <w:pPr>
              <w:pStyle w:val="a7"/>
              <w:jc w:val="left"/>
              <w:rPr>
                <w:rFonts w:hint="eastAsia"/>
              </w:rPr>
            </w:pPr>
            <w:r w:rsidRPr="00275D75">
              <w:rPr>
                <w:rFonts w:hint="eastAsia"/>
              </w:rPr>
              <w:t>第三类人员：</w:t>
            </w:r>
          </w:p>
          <w:p w:rsidR="003A46AF" w:rsidRPr="00275D75" w:rsidRDefault="003A46AF" w:rsidP="0023581A">
            <w:pPr>
              <w:pStyle w:val="a7"/>
              <w:jc w:val="left"/>
              <w:rPr>
                <w:rFonts w:hint="eastAsia"/>
              </w:rPr>
            </w:pPr>
            <w:r w:rsidRPr="00275D75">
              <w:rPr>
                <w:rFonts w:hint="eastAsia"/>
              </w:rPr>
              <w:t>其余人员</w:t>
            </w:r>
            <w:r w:rsidRPr="00275D75">
              <w:rPr>
                <w:rFonts w:hint="eastAsia"/>
              </w:rPr>
              <w:t xml:space="preserve"> </w:t>
            </w:r>
          </w:p>
        </w:tc>
        <w:tc>
          <w:tcPr>
            <w:tcW w:w="1427" w:type="pct"/>
            <w:shd w:val="clear" w:color="auto" w:fill="auto"/>
            <w:vAlign w:val="center"/>
            <w:hideMark/>
          </w:tcPr>
          <w:p w:rsidR="003A46AF" w:rsidRPr="00275D75" w:rsidRDefault="003A46AF" w:rsidP="0023581A">
            <w:pPr>
              <w:pStyle w:val="a7"/>
              <w:jc w:val="left"/>
              <w:rPr>
                <w:rFonts w:hint="eastAsia"/>
              </w:rPr>
            </w:pPr>
            <w:r w:rsidRPr="00275D75">
              <w:rPr>
                <w:rFonts w:hint="eastAsia"/>
              </w:rPr>
              <w:t>火车硬席（硬座和硬卧）</w:t>
            </w:r>
          </w:p>
          <w:p w:rsidR="003A46AF" w:rsidRPr="00275D75" w:rsidRDefault="003A46AF" w:rsidP="0023581A">
            <w:pPr>
              <w:pStyle w:val="a7"/>
              <w:jc w:val="left"/>
              <w:rPr>
                <w:rFonts w:hint="eastAsia"/>
              </w:rPr>
            </w:pPr>
            <w:r w:rsidRPr="00275D75">
              <w:rPr>
                <w:rFonts w:hint="eastAsia"/>
              </w:rPr>
              <w:t>高铁</w:t>
            </w:r>
            <w:r w:rsidRPr="00275D75">
              <w:rPr>
                <w:rFonts w:hint="eastAsia"/>
              </w:rPr>
              <w:t>/</w:t>
            </w:r>
            <w:r w:rsidRPr="00275D75">
              <w:rPr>
                <w:rFonts w:hint="eastAsia"/>
              </w:rPr>
              <w:t>动车二等座</w:t>
            </w:r>
          </w:p>
          <w:p w:rsidR="003A46AF" w:rsidRPr="00275D75" w:rsidRDefault="003A46AF" w:rsidP="0023581A">
            <w:pPr>
              <w:pStyle w:val="a7"/>
              <w:jc w:val="left"/>
              <w:rPr>
                <w:rFonts w:hint="eastAsia"/>
              </w:rPr>
            </w:pPr>
            <w:r w:rsidRPr="00275D75">
              <w:rPr>
                <w:rFonts w:hint="eastAsia"/>
              </w:rPr>
              <w:t>全列软席列车二等软座</w:t>
            </w:r>
            <w:r w:rsidRPr="00275D75">
              <w:rPr>
                <w:rFonts w:hint="eastAsia"/>
              </w:rPr>
              <w:t xml:space="preserve"> </w:t>
            </w:r>
          </w:p>
        </w:tc>
        <w:tc>
          <w:tcPr>
            <w:tcW w:w="548" w:type="pct"/>
            <w:shd w:val="clear" w:color="auto" w:fill="auto"/>
            <w:vAlign w:val="center"/>
            <w:hideMark/>
          </w:tcPr>
          <w:p w:rsidR="003A46AF" w:rsidRPr="00275D75" w:rsidRDefault="003A46AF" w:rsidP="0023581A">
            <w:pPr>
              <w:pStyle w:val="a7"/>
              <w:jc w:val="left"/>
              <w:rPr>
                <w:rFonts w:hint="eastAsia"/>
              </w:rPr>
            </w:pPr>
            <w:r w:rsidRPr="00275D75">
              <w:rPr>
                <w:rFonts w:hint="eastAsia"/>
              </w:rPr>
              <w:t>三等舱</w:t>
            </w:r>
            <w:r w:rsidRPr="00275D75">
              <w:rPr>
                <w:rFonts w:hint="eastAsia"/>
              </w:rPr>
              <w:t xml:space="preserve"> </w:t>
            </w:r>
          </w:p>
        </w:tc>
        <w:tc>
          <w:tcPr>
            <w:tcW w:w="642" w:type="pct"/>
            <w:shd w:val="clear" w:color="auto" w:fill="auto"/>
            <w:vAlign w:val="center"/>
            <w:hideMark/>
          </w:tcPr>
          <w:p w:rsidR="003A46AF" w:rsidRPr="00275D75" w:rsidRDefault="003A46AF" w:rsidP="0023581A">
            <w:pPr>
              <w:pStyle w:val="a7"/>
              <w:jc w:val="left"/>
              <w:rPr>
                <w:rFonts w:hint="eastAsia"/>
              </w:rPr>
            </w:pPr>
            <w:r w:rsidRPr="00275D75">
              <w:rPr>
                <w:rFonts w:hint="eastAsia"/>
              </w:rPr>
              <w:t>经济舱</w:t>
            </w:r>
            <w:r w:rsidRPr="00275D75">
              <w:rPr>
                <w:rFonts w:hint="eastAsia"/>
              </w:rPr>
              <w:t xml:space="preserve"> </w:t>
            </w:r>
          </w:p>
        </w:tc>
        <w:tc>
          <w:tcPr>
            <w:tcW w:w="724" w:type="pct"/>
            <w:shd w:val="clear" w:color="auto" w:fill="auto"/>
            <w:vAlign w:val="center"/>
            <w:hideMark/>
          </w:tcPr>
          <w:p w:rsidR="003A46AF" w:rsidRPr="00275D75" w:rsidRDefault="003A46AF" w:rsidP="0023581A">
            <w:pPr>
              <w:pStyle w:val="a7"/>
              <w:jc w:val="left"/>
              <w:rPr>
                <w:rFonts w:hint="eastAsia"/>
              </w:rPr>
            </w:pPr>
            <w:r w:rsidRPr="00275D75">
              <w:rPr>
                <w:rFonts w:hint="eastAsia"/>
              </w:rPr>
              <w:t>凭据报销</w:t>
            </w:r>
          </w:p>
        </w:tc>
      </w:tr>
    </w:tbl>
    <w:p w:rsidR="003A46AF" w:rsidRPr="00275D75" w:rsidRDefault="003A46AF" w:rsidP="003A46AF">
      <w:pPr>
        <w:pStyle w:val="a8"/>
        <w:ind w:firstLine="420"/>
        <w:rPr>
          <w:rFonts w:hint="eastAsia"/>
        </w:rPr>
      </w:pPr>
      <w:r w:rsidRPr="00275D75">
        <w:rPr>
          <w:rFonts w:hint="eastAsia"/>
        </w:rPr>
        <w:t>注：</w:t>
      </w:r>
      <w:r w:rsidRPr="00275D75">
        <w:rPr>
          <w:rFonts w:hint="eastAsia"/>
        </w:rPr>
        <w:t>*</w:t>
      </w:r>
      <w:r w:rsidRPr="00275D75">
        <w:rPr>
          <w:rFonts w:hint="eastAsia"/>
        </w:rPr>
        <w:t>教学科研人员因学术交流执行出差任务，使用横向科研项目、纵向科研项目、科研结余经费、各单位自筹收入项目等出差的，可以乘坐飞机公务舱。确因学术交流任务需要，使用财政拨款项目执行学术交流出差任务乘坐公务舱的，由出差人员提出书面申请，各单位财务负责人审批。</w:t>
      </w:r>
    </w:p>
    <w:p w:rsidR="003A46AF" w:rsidRPr="00275D75" w:rsidRDefault="003A46AF" w:rsidP="003A46AF">
      <w:pPr>
        <w:pStyle w:val="a8"/>
        <w:ind w:firstLine="420"/>
        <w:rPr>
          <w:rFonts w:hint="eastAsia"/>
        </w:rPr>
      </w:pPr>
    </w:p>
    <w:p w:rsidR="003A46AF" w:rsidRPr="00275D75" w:rsidRDefault="003A46AF" w:rsidP="003A46AF">
      <w:pPr>
        <w:pStyle w:val="a8"/>
        <w:ind w:firstLine="420"/>
        <w:rPr>
          <w:rFonts w:hint="eastAsia"/>
        </w:rPr>
      </w:pPr>
    </w:p>
    <w:p w:rsidR="003A46AF" w:rsidRPr="00275D75" w:rsidRDefault="003A46AF" w:rsidP="003A46AF">
      <w:pPr>
        <w:pStyle w:val="a8"/>
        <w:ind w:firstLine="420"/>
        <w:rPr>
          <w:rFonts w:hint="eastAsia"/>
        </w:rPr>
      </w:pPr>
    </w:p>
    <w:p w:rsidR="003A46AF" w:rsidRPr="00275D75" w:rsidRDefault="003A46AF" w:rsidP="003A46AF">
      <w:pPr>
        <w:pStyle w:val="a8"/>
        <w:ind w:firstLine="420"/>
        <w:rPr>
          <w:rFonts w:hint="eastAsia"/>
        </w:rPr>
      </w:pPr>
    </w:p>
    <w:p w:rsidR="003A46AF" w:rsidRPr="00275D75" w:rsidRDefault="003A46AF" w:rsidP="003A46AF">
      <w:pPr>
        <w:pStyle w:val="a8"/>
        <w:ind w:firstLine="420"/>
        <w:rPr>
          <w:rFonts w:hint="eastAsia"/>
        </w:rPr>
      </w:pPr>
    </w:p>
    <w:p w:rsidR="003A46AF" w:rsidRPr="00275D75" w:rsidRDefault="003A46AF" w:rsidP="003A46AF">
      <w:pPr>
        <w:pStyle w:val="a8"/>
        <w:ind w:firstLine="420"/>
        <w:rPr>
          <w:rFonts w:hint="eastAsia"/>
        </w:rPr>
      </w:pPr>
    </w:p>
    <w:p w:rsidR="003A46AF" w:rsidRPr="00275D75" w:rsidRDefault="003A46AF" w:rsidP="003A46AF">
      <w:pPr>
        <w:pStyle w:val="a8"/>
        <w:ind w:firstLine="420"/>
        <w:rPr>
          <w:rFonts w:hint="eastAsia"/>
        </w:rPr>
      </w:pPr>
    </w:p>
    <w:p w:rsidR="003A46AF" w:rsidRPr="00275D75" w:rsidRDefault="003A46AF" w:rsidP="003A46AF">
      <w:pPr>
        <w:ind w:firstLine="480"/>
        <w:rPr>
          <w:rFonts w:hint="eastAsia"/>
        </w:rPr>
      </w:pPr>
      <w:r w:rsidRPr="00275D75">
        <w:rPr>
          <w:rFonts w:hint="eastAsia"/>
        </w:rPr>
        <w:t>其他公务出差不超过以下标准：</w:t>
      </w:r>
    </w:p>
    <w:p w:rsidR="003A46AF" w:rsidRPr="00275D75" w:rsidRDefault="003A46AF" w:rsidP="003A46AF">
      <w:pPr>
        <w:ind w:firstLine="480"/>
        <w:rPr>
          <w:rFonts w:hint="eastAsia"/>
        </w:rPr>
      </w:pPr>
    </w:p>
    <w:tbl>
      <w:tblPr>
        <w:tblW w:w="50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63"/>
        <w:gridCol w:w="2521"/>
        <w:gridCol w:w="1060"/>
        <w:gridCol w:w="797"/>
        <w:gridCol w:w="1296"/>
      </w:tblGrid>
      <w:tr w:rsidR="003A46AF" w:rsidRPr="00275D75" w:rsidTr="0023581A">
        <w:trPr>
          <w:trHeight w:val="284"/>
        </w:trPr>
        <w:tc>
          <w:tcPr>
            <w:tcW w:w="1597" w:type="pct"/>
            <w:vMerge w:val="restart"/>
            <w:shd w:val="clear" w:color="auto" w:fill="auto"/>
            <w:vAlign w:val="center"/>
            <w:hideMark/>
          </w:tcPr>
          <w:p w:rsidR="003A46AF" w:rsidRPr="00275D75" w:rsidRDefault="003A46AF" w:rsidP="0023581A">
            <w:pPr>
              <w:pStyle w:val="a7"/>
              <w:jc w:val="left"/>
              <w:rPr>
                <w:rFonts w:hint="eastAsia"/>
              </w:rPr>
            </w:pPr>
            <w:r w:rsidRPr="00275D75">
              <w:rPr>
                <w:rFonts w:hint="eastAsia"/>
              </w:rPr>
              <w:t>其他公务出差人员分类</w:t>
            </w:r>
          </w:p>
        </w:tc>
        <w:tc>
          <w:tcPr>
            <w:tcW w:w="3403" w:type="pct"/>
            <w:gridSpan w:val="4"/>
            <w:shd w:val="clear" w:color="auto" w:fill="auto"/>
            <w:vAlign w:val="center"/>
            <w:hideMark/>
          </w:tcPr>
          <w:p w:rsidR="003A46AF" w:rsidRPr="00275D75" w:rsidRDefault="003A46AF" w:rsidP="0023581A">
            <w:pPr>
              <w:pStyle w:val="a7"/>
              <w:rPr>
                <w:rFonts w:hint="eastAsia"/>
              </w:rPr>
            </w:pPr>
            <w:r w:rsidRPr="00275D75">
              <w:rPr>
                <w:rFonts w:hint="eastAsia"/>
              </w:rPr>
              <w:t>其他公务出差</w:t>
            </w:r>
          </w:p>
        </w:tc>
      </w:tr>
      <w:tr w:rsidR="003A46AF" w:rsidRPr="00275D75" w:rsidTr="0023581A">
        <w:trPr>
          <w:trHeight w:val="284"/>
        </w:trPr>
        <w:tc>
          <w:tcPr>
            <w:tcW w:w="1597" w:type="pct"/>
            <w:vMerge/>
            <w:shd w:val="clear" w:color="auto" w:fill="auto"/>
            <w:vAlign w:val="center"/>
            <w:hideMark/>
          </w:tcPr>
          <w:p w:rsidR="003A46AF" w:rsidRPr="00275D75" w:rsidRDefault="003A46AF" w:rsidP="0023581A">
            <w:pPr>
              <w:pStyle w:val="a7"/>
              <w:jc w:val="left"/>
              <w:rPr>
                <w:rFonts w:hint="eastAsia"/>
              </w:rPr>
            </w:pPr>
          </w:p>
        </w:tc>
        <w:tc>
          <w:tcPr>
            <w:tcW w:w="3403" w:type="pct"/>
            <w:gridSpan w:val="4"/>
            <w:shd w:val="clear" w:color="auto" w:fill="auto"/>
            <w:vAlign w:val="center"/>
            <w:hideMark/>
          </w:tcPr>
          <w:p w:rsidR="003A46AF" w:rsidRPr="00275D75" w:rsidRDefault="003A46AF" w:rsidP="0023581A">
            <w:pPr>
              <w:pStyle w:val="a7"/>
              <w:rPr>
                <w:rFonts w:hint="eastAsia"/>
              </w:rPr>
            </w:pPr>
            <w:r w:rsidRPr="00275D75">
              <w:rPr>
                <w:rFonts w:hint="eastAsia"/>
              </w:rPr>
              <w:t>交通工具</w:t>
            </w:r>
          </w:p>
        </w:tc>
      </w:tr>
      <w:tr w:rsidR="003A46AF" w:rsidRPr="00275D75" w:rsidTr="0023581A">
        <w:trPr>
          <w:trHeight w:val="284"/>
        </w:trPr>
        <w:tc>
          <w:tcPr>
            <w:tcW w:w="1597" w:type="pct"/>
            <w:vMerge/>
            <w:shd w:val="clear" w:color="auto" w:fill="auto"/>
            <w:vAlign w:val="center"/>
            <w:hideMark/>
          </w:tcPr>
          <w:p w:rsidR="003A46AF" w:rsidRPr="00275D75" w:rsidRDefault="003A46AF" w:rsidP="0023581A">
            <w:pPr>
              <w:pStyle w:val="a7"/>
              <w:jc w:val="left"/>
              <w:rPr>
                <w:rFonts w:hint="eastAsia"/>
              </w:rPr>
            </w:pPr>
          </w:p>
        </w:tc>
        <w:tc>
          <w:tcPr>
            <w:tcW w:w="1512" w:type="pct"/>
            <w:shd w:val="clear" w:color="auto" w:fill="auto"/>
            <w:vAlign w:val="center"/>
            <w:hideMark/>
          </w:tcPr>
          <w:p w:rsidR="003A46AF" w:rsidRPr="00275D75" w:rsidRDefault="003A46AF" w:rsidP="0023581A">
            <w:pPr>
              <w:pStyle w:val="a7"/>
              <w:jc w:val="left"/>
              <w:rPr>
                <w:rFonts w:hint="eastAsia"/>
              </w:rPr>
            </w:pPr>
            <w:r w:rsidRPr="00275D75">
              <w:rPr>
                <w:rFonts w:hint="eastAsia"/>
              </w:rPr>
              <w:t>火车（含高铁、动车、全列软席列车）</w:t>
            </w:r>
          </w:p>
        </w:tc>
        <w:tc>
          <w:tcPr>
            <w:tcW w:w="636" w:type="pct"/>
            <w:shd w:val="clear" w:color="auto" w:fill="auto"/>
            <w:vAlign w:val="center"/>
            <w:hideMark/>
          </w:tcPr>
          <w:p w:rsidR="003A46AF" w:rsidRPr="00275D75" w:rsidRDefault="003A46AF" w:rsidP="0023581A">
            <w:pPr>
              <w:pStyle w:val="a7"/>
              <w:jc w:val="left"/>
              <w:rPr>
                <w:rFonts w:hint="eastAsia"/>
              </w:rPr>
            </w:pPr>
            <w:r w:rsidRPr="00275D75">
              <w:rPr>
                <w:rFonts w:hint="eastAsia"/>
              </w:rPr>
              <w:t>轮船（不包括旅游船）</w:t>
            </w:r>
          </w:p>
        </w:tc>
        <w:tc>
          <w:tcPr>
            <w:tcW w:w="478" w:type="pct"/>
            <w:shd w:val="clear" w:color="auto" w:fill="auto"/>
            <w:vAlign w:val="center"/>
            <w:hideMark/>
          </w:tcPr>
          <w:p w:rsidR="003A46AF" w:rsidRPr="00275D75" w:rsidRDefault="003A46AF" w:rsidP="0023581A">
            <w:pPr>
              <w:pStyle w:val="a7"/>
              <w:jc w:val="left"/>
              <w:rPr>
                <w:rFonts w:hint="eastAsia"/>
              </w:rPr>
            </w:pPr>
            <w:r w:rsidRPr="00275D75">
              <w:rPr>
                <w:rFonts w:hint="eastAsia"/>
              </w:rPr>
              <w:t>飞机</w:t>
            </w:r>
          </w:p>
        </w:tc>
        <w:tc>
          <w:tcPr>
            <w:tcW w:w="777" w:type="pct"/>
            <w:shd w:val="clear" w:color="auto" w:fill="auto"/>
            <w:vAlign w:val="center"/>
            <w:hideMark/>
          </w:tcPr>
          <w:p w:rsidR="003A46AF" w:rsidRPr="00275D75" w:rsidRDefault="003A46AF" w:rsidP="0023581A">
            <w:pPr>
              <w:pStyle w:val="a7"/>
              <w:jc w:val="left"/>
              <w:rPr>
                <w:rFonts w:hint="eastAsia"/>
              </w:rPr>
            </w:pPr>
            <w:r w:rsidRPr="00275D75">
              <w:rPr>
                <w:rFonts w:hint="eastAsia"/>
              </w:rPr>
              <w:t>其他交通工具（不包括出租小汽车）</w:t>
            </w:r>
          </w:p>
        </w:tc>
      </w:tr>
      <w:tr w:rsidR="003A46AF" w:rsidRPr="00275D75" w:rsidTr="0023581A">
        <w:trPr>
          <w:trHeight w:val="2411"/>
        </w:trPr>
        <w:tc>
          <w:tcPr>
            <w:tcW w:w="1597" w:type="pct"/>
            <w:shd w:val="clear" w:color="auto" w:fill="auto"/>
            <w:vAlign w:val="center"/>
            <w:hideMark/>
          </w:tcPr>
          <w:p w:rsidR="003A46AF" w:rsidRPr="00275D75" w:rsidRDefault="003A46AF" w:rsidP="0023581A">
            <w:pPr>
              <w:pStyle w:val="a7"/>
              <w:jc w:val="left"/>
              <w:rPr>
                <w:rFonts w:hint="eastAsia"/>
              </w:rPr>
            </w:pPr>
            <w:r w:rsidRPr="00275D75">
              <w:rPr>
                <w:rFonts w:hint="eastAsia"/>
              </w:rPr>
              <w:lastRenderedPageBreak/>
              <w:t>第一类人员：</w:t>
            </w:r>
          </w:p>
          <w:p w:rsidR="003A46AF" w:rsidRPr="00275D75" w:rsidRDefault="003A46AF" w:rsidP="0023581A">
            <w:pPr>
              <w:pStyle w:val="a7"/>
              <w:jc w:val="left"/>
              <w:rPr>
                <w:rFonts w:hint="eastAsia"/>
              </w:rPr>
            </w:pPr>
            <w:r w:rsidRPr="00275D75">
              <w:rPr>
                <w:rFonts w:hint="eastAsia"/>
              </w:rPr>
              <w:t>1.</w:t>
            </w:r>
            <w:r w:rsidRPr="00275D75">
              <w:rPr>
                <w:rFonts w:hint="eastAsia"/>
              </w:rPr>
              <w:t>院士、文科资深教授、其他相当于院士的学者</w:t>
            </w:r>
            <w:r w:rsidRPr="00275D75">
              <w:rPr>
                <w:rFonts w:hint="eastAsia"/>
              </w:rPr>
              <w:br/>
              <w:t>2.</w:t>
            </w:r>
            <w:r w:rsidRPr="00275D75">
              <w:rPr>
                <w:rFonts w:hint="eastAsia"/>
              </w:rPr>
              <w:t>二级及以上管理岗位人员</w:t>
            </w:r>
          </w:p>
        </w:tc>
        <w:tc>
          <w:tcPr>
            <w:tcW w:w="1512" w:type="pct"/>
            <w:shd w:val="clear" w:color="auto" w:fill="auto"/>
            <w:vAlign w:val="center"/>
            <w:hideMark/>
          </w:tcPr>
          <w:p w:rsidR="003A46AF" w:rsidRPr="00275D75" w:rsidRDefault="003A46AF" w:rsidP="0023581A">
            <w:pPr>
              <w:pStyle w:val="a7"/>
              <w:jc w:val="left"/>
              <w:rPr>
                <w:rFonts w:hint="eastAsia"/>
              </w:rPr>
            </w:pPr>
            <w:r w:rsidRPr="00275D75">
              <w:rPr>
                <w:rFonts w:hint="eastAsia"/>
              </w:rPr>
              <w:t>火车软席（软座、软卧）</w:t>
            </w:r>
          </w:p>
          <w:p w:rsidR="003A46AF" w:rsidRPr="00275D75" w:rsidRDefault="003A46AF" w:rsidP="0023581A">
            <w:pPr>
              <w:pStyle w:val="a7"/>
              <w:jc w:val="left"/>
              <w:rPr>
                <w:rFonts w:hint="eastAsia"/>
              </w:rPr>
            </w:pPr>
            <w:r w:rsidRPr="00275D75">
              <w:rPr>
                <w:rFonts w:hint="eastAsia"/>
              </w:rPr>
              <w:t>高铁</w:t>
            </w:r>
            <w:r w:rsidRPr="00275D75">
              <w:rPr>
                <w:rFonts w:hint="eastAsia"/>
              </w:rPr>
              <w:t>/</w:t>
            </w:r>
            <w:r w:rsidRPr="00275D75">
              <w:rPr>
                <w:rFonts w:hint="eastAsia"/>
              </w:rPr>
              <w:t>动车商务座</w:t>
            </w:r>
          </w:p>
          <w:p w:rsidR="003A46AF" w:rsidRPr="00275D75" w:rsidRDefault="003A46AF" w:rsidP="0023581A">
            <w:pPr>
              <w:pStyle w:val="a7"/>
              <w:jc w:val="left"/>
              <w:rPr>
                <w:rFonts w:hint="eastAsia"/>
              </w:rPr>
            </w:pPr>
            <w:r w:rsidRPr="00275D75">
              <w:rPr>
                <w:rFonts w:hint="eastAsia"/>
              </w:rPr>
              <w:t>全列软席列车一等软座</w:t>
            </w:r>
          </w:p>
        </w:tc>
        <w:tc>
          <w:tcPr>
            <w:tcW w:w="636" w:type="pct"/>
            <w:shd w:val="clear" w:color="auto" w:fill="auto"/>
            <w:vAlign w:val="center"/>
            <w:hideMark/>
          </w:tcPr>
          <w:p w:rsidR="003A46AF" w:rsidRPr="00275D75" w:rsidRDefault="003A46AF" w:rsidP="0023581A">
            <w:pPr>
              <w:pStyle w:val="a7"/>
              <w:jc w:val="left"/>
              <w:rPr>
                <w:rFonts w:hint="eastAsia"/>
              </w:rPr>
            </w:pPr>
            <w:r w:rsidRPr="00275D75">
              <w:rPr>
                <w:rFonts w:hint="eastAsia"/>
              </w:rPr>
              <w:t>一等舱</w:t>
            </w:r>
          </w:p>
        </w:tc>
        <w:tc>
          <w:tcPr>
            <w:tcW w:w="478" w:type="pct"/>
            <w:shd w:val="clear" w:color="auto" w:fill="auto"/>
            <w:vAlign w:val="center"/>
            <w:hideMark/>
          </w:tcPr>
          <w:p w:rsidR="003A46AF" w:rsidRPr="00275D75" w:rsidRDefault="003A46AF" w:rsidP="0023581A">
            <w:pPr>
              <w:pStyle w:val="a7"/>
              <w:jc w:val="left"/>
              <w:rPr>
                <w:rFonts w:hint="eastAsia"/>
              </w:rPr>
            </w:pPr>
            <w:r w:rsidRPr="00275D75">
              <w:rPr>
                <w:rFonts w:hint="eastAsia"/>
              </w:rPr>
              <w:t>头等舱公务舱</w:t>
            </w:r>
          </w:p>
        </w:tc>
        <w:tc>
          <w:tcPr>
            <w:tcW w:w="777" w:type="pct"/>
            <w:shd w:val="clear" w:color="auto" w:fill="auto"/>
            <w:vAlign w:val="center"/>
            <w:hideMark/>
          </w:tcPr>
          <w:p w:rsidR="003A46AF" w:rsidRPr="00275D75" w:rsidRDefault="003A46AF" w:rsidP="0023581A">
            <w:pPr>
              <w:pStyle w:val="a7"/>
              <w:jc w:val="left"/>
              <w:rPr>
                <w:rFonts w:hint="eastAsia"/>
              </w:rPr>
            </w:pPr>
            <w:r w:rsidRPr="00275D75">
              <w:rPr>
                <w:rFonts w:hint="eastAsia"/>
              </w:rPr>
              <w:t>凭据报销</w:t>
            </w:r>
          </w:p>
        </w:tc>
      </w:tr>
      <w:tr w:rsidR="003A46AF" w:rsidRPr="00275D75" w:rsidTr="0023581A">
        <w:trPr>
          <w:trHeight w:val="284"/>
        </w:trPr>
        <w:tc>
          <w:tcPr>
            <w:tcW w:w="1597" w:type="pct"/>
            <w:shd w:val="clear" w:color="auto" w:fill="auto"/>
            <w:vAlign w:val="center"/>
            <w:hideMark/>
          </w:tcPr>
          <w:p w:rsidR="003A46AF" w:rsidRPr="00275D75" w:rsidRDefault="003A46AF" w:rsidP="0023581A">
            <w:pPr>
              <w:pStyle w:val="a7"/>
              <w:jc w:val="left"/>
              <w:rPr>
                <w:rFonts w:hint="eastAsia"/>
              </w:rPr>
            </w:pPr>
            <w:r w:rsidRPr="00275D75">
              <w:rPr>
                <w:rFonts w:hint="eastAsia"/>
              </w:rPr>
              <w:t>第二类人员：</w:t>
            </w:r>
          </w:p>
          <w:p w:rsidR="003A46AF" w:rsidRPr="00275D75" w:rsidRDefault="003A46AF" w:rsidP="0023581A">
            <w:pPr>
              <w:pStyle w:val="a7"/>
              <w:jc w:val="left"/>
              <w:rPr>
                <w:rFonts w:hint="eastAsia"/>
              </w:rPr>
            </w:pPr>
            <w:r w:rsidRPr="00275D75">
              <w:rPr>
                <w:rFonts w:hint="eastAsia"/>
              </w:rPr>
              <w:t>1.</w:t>
            </w:r>
            <w:r w:rsidRPr="00275D75">
              <w:rPr>
                <w:rFonts w:hint="eastAsia"/>
              </w:rPr>
              <w:t>正高级职称人员</w:t>
            </w:r>
            <w:r w:rsidRPr="00275D75">
              <w:rPr>
                <w:rFonts w:hint="eastAsia"/>
              </w:rPr>
              <w:br/>
              <w:t>2.</w:t>
            </w:r>
            <w:r w:rsidRPr="00275D75">
              <w:rPr>
                <w:rFonts w:hint="eastAsia"/>
              </w:rPr>
              <w:t>岗位级别为五级的专业技术人员</w:t>
            </w:r>
          </w:p>
          <w:p w:rsidR="003A46AF" w:rsidRPr="00275D75" w:rsidRDefault="003A46AF" w:rsidP="0023581A">
            <w:pPr>
              <w:pStyle w:val="a7"/>
              <w:jc w:val="left"/>
              <w:rPr>
                <w:rFonts w:hint="eastAsia"/>
              </w:rPr>
            </w:pPr>
            <w:r w:rsidRPr="00275D75">
              <w:rPr>
                <w:rFonts w:hint="eastAsia"/>
              </w:rPr>
              <w:t>3.</w:t>
            </w:r>
            <w:r w:rsidRPr="00275D75">
              <w:rPr>
                <w:rFonts w:hint="eastAsia"/>
              </w:rPr>
              <w:t>三、四级管理岗位人员</w:t>
            </w:r>
          </w:p>
        </w:tc>
        <w:tc>
          <w:tcPr>
            <w:tcW w:w="1512" w:type="pct"/>
            <w:shd w:val="clear" w:color="auto" w:fill="auto"/>
            <w:vAlign w:val="center"/>
            <w:hideMark/>
          </w:tcPr>
          <w:p w:rsidR="003A46AF" w:rsidRPr="00275D75" w:rsidRDefault="003A46AF" w:rsidP="0023581A">
            <w:pPr>
              <w:pStyle w:val="a7"/>
              <w:jc w:val="left"/>
              <w:rPr>
                <w:rFonts w:hint="eastAsia"/>
              </w:rPr>
            </w:pPr>
            <w:r w:rsidRPr="00275D75">
              <w:rPr>
                <w:rFonts w:hint="eastAsia"/>
              </w:rPr>
              <w:t>火车软席（软座、软卧）</w:t>
            </w:r>
          </w:p>
          <w:p w:rsidR="003A46AF" w:rsidRPr="00275D75" w:rsidRDefault="003A46AF" w:rsidP="0023581A">
            <w:pPr>
              <w:pStyle w:val="a7"/>
              <w:jc w:val="left"/>
              <w:rPr>
                <w:rFonts w:hint="eastAsia"/>
              </w:rPr>
            </w:pPr>
            <w:r w:rsidRPr="00275D75">
              <w:rPr>
                <w:rFonts w:hint="eastAsia"/>
              </w:rPr>
              <w:t>高铁</w:t>
            </w:r>
            <w:r w:rsidRPr="00275D75">
              <w:rPr>
                <w:rFonts w:hint="eastAsia"/>
              </w:rPr>
              <w:t>/</w:t>
            </w:r>
            <w:r w:rsidRPr="00275D75">
              <w:rPr>
                <w:rFonts w:hint="eastAsia"/>
              </w:rPr>
              <w:t>动车一等座</w:t>
            </w:r>
          </w:p>
          <w:p w:rsidR="003A46AF" w:rsidRPr="00275D75" w:rsidRDefault="003A46AF" w:rsidP="0023581A">
            <w:pPr>
              <w:pStyle w:val="a7"/>
              <w:jc w:val="left"/>
              <w:rPr>
                <w:rFonts w:hint="eastAsia"/>
              </w:rPr>
            </w:pPr>
            <w:r w:rsidRPr="00275D75">
              <w:rPr>
                <w:rFonts w:hint="eastAsia"/>
              </w:rPr>
              <w:t>全列软席列车一等软座</w:t>
            </w:r>
          </w:p>
        </w:tc>
        <w:tc>
          <w:tcPr>
            <w:tcW w:w="636" w:type="pct"/>
            <w:shd w:val="clear" w:color="auto" w:fill="auto"/>
            <w:vAlign w:val="center"/>
            <w:hideMark/>
          </w:tcPr>
          <w:p w:rsidR="003A46AF" w:rsidRPr="00275D75" w:rsidRDefault="003A46AF" w:rsidP="0023581A">
            <w:pPr>
              <w:pStyle w:val="a7"/>
              <w:jc w:val="left"/>
              <w:rPr>
                <w:rFonts w:hint="eastAsia"/>
              </w:rPr>
            </w:pPr>
            <w:r w:rsidRPr="00275D75">
              <w:rPr>
                <w:rFonts w:hint="eastAsia"/>
              </w:rPr>
              <w:t>二等舱</w:t>
            </w:r>
          </w:p>
        </w:tc>
        <w:tc>
          <w:tcPr>
            <w:tcW w:w="478" w:type="pct"/>
            <w:shd w:val="clear" w:color="auto" w:fill="auto"/>
            <w:vAlign w:val="center"/>
            <w:hideMark/>
          </w:tcPr>
          <w:p w:rsidR="003A46AF" w:rsidRPr="00275D75" w:rsidRDefault="003A46AF" w:rsidP="0023581A">
            <w:pPr>
              <w:pStyle w:val="a7"/>
              <w:jc w:val="left"/>
              <w:rPr>
                <w:rFonts w:hint="eastAsia"/>
              </w:rPr>
            </w:pPr>
            <w:r w:rsidRPr="00275D75">
              <w:rPr>
                <w:rFonts w:hint="eastAsia"/>
              </w:rPr>
              <w:t>经济舱</w:t>
            </w:r>
          </w:p>
        </w:tc>
        <w:tc>
          <w:tcPr>
            <w:tcW w:w="777" w:type="pct"/>
            <w:shd w:val="clear" w:color="auto" w:fill="auto"/>
            <w:vAlign w:val="center"/>
            <w:hideMark/>
          </w:tcPr>
          <w:p w:rsidR="003A46AF" w:rsidRPr="00275D75" w:rsidRDefault="003A46AF" w:rsidP="0023581A">
            <w:pPr>
              <w:pStyle w:val="a7"/>
              <w:jc w:val="left"/>
              <w:rPr>
                <w:rFonts w:hint="eastAsia"/>
              </w:rPr>
            </w:pPr>
            <w:r w:rsidRPr="00275D75">
              <w:rPr>
                <w:rFonts w:hint="eastAsia"/>
              </w:rPr>
              <w:t>凭据报销</w:t>
            </w:r>
          </w:p>
        </w:tc>
      </w:tr>
      <w:tr w:rsidR="003A46AF" w:rsidRPr="00275D75" w:rsidTr="0023581A">
        <w:trPr>
          <w:trHeight w:val="284"/>
        </w:trPr>
        <w:tc>
          <w:tcPr>
            <w:tcW w:w="1597" w:type="pct"/>
            <w:shd w:val="clear" w:color="auto" w:fill="auto"/>
            <w:vAlign w:val="center"/>
            <w:hideMark/>
          </w:tcPr>
          <w:p w:rsidR="003A46AF" w:rsidRPr="00275D75" w:rsidRDefault="003A46AF" w:rsidP="0023581A">
            <w:pPr>
              <w:pStyle w:val="a7"/>
              <w:jc w:val="left"/>
              <w:rPr>
                <w:rFonts w:hint="eastAsia"/>
              </w:rPr>
            </w:pPr>
            <w:r w:rsidRPr="00275D75">
              <w:rPr>
                <w:rFonts w:hint="eastAsia"/>
              </w:rPr>
              <w:t>第三类人员：</w:t>
            </w:r>
          </w:p>
          <w:p w:rsidR="003A46AF" w:rsidRPr="00275D75" w:rsidRDefault="003A46AF" w:rsidP="0023581A">
            <w:pPr>
              <w:pStyle w:val="a7"/>
              <w:jc w:val="left"/>
              <w:rPr>
                <w:rFonts w:hint="eastAsia"/>
              </w:rPr>
            </w:pPr>
            <w:r w:rsidRPr="00275D75">
              <w:rPr>
                <w:rFonts w:hint="eastAsia"/>
              </w:rPr>
              <w:t>其余人员</w:t>
            </w:r>
          </w:p>
        </w:tc>
        <w:tc>
          <w:tcPr>
            <w:tcW w:w="1512" w:type="pct"/>
            <w:shd w:val="clear" w:color="auto" w:fill="auto"/>
            <w:vAlign w:val="center"/>
            <w:hideMark/>
          </w:tcPr>
          <w:p w:rsidR="003A46AF" w:rsidRPr="00275D75" w:rsidRDefault="003A46AF" w:rsidP="0023581A">
            <w:pPr>
              <w:pStyle w:val="a7"/>
              <w:jc w:val="left"/>
              <w:rPr>
                <w:rFonts w:hint="eastAsia"/>
              </w:rPr>
            </w:pPr>
            <w:r w:rsidRPr="00275D75">
              <w:rPr>
                <w:rFonts w:hint="eastAsia"/>
              </w:rPr>
              <w:t>火车硬席（硬座、硬卧）</w:t>
            </w:r>
          </w:p>
          <w:p w:rsidR="003A46AF" w:rsidRPr="00275D75" w:rsidRDefault="003A46AF" w:rsidP="0023581A">
            <w:pPr>
              <w:pStyle w:val="a7"/>
              <w:jc w:val="left"/>
              <w:rPr>
                <w:rFonts w:hint="eastAsia"/>
              </w:rPr>
            </w:pPr>
            <w:r w:rsidRPr="00275D75">
              <w:rPr>
                <w:rFonts w:hint="eastAsia"/>
              </w:rPr>
              <w:t>高铁</w:t>
            </w:r>
            <w:r w:rsidRPr="00275D75">
              <w:rPr>
                <w:rFonts w:hint="eastAsia"/>
              </w:rPr>
              <w:t>/</w:t>
            </w:r>
            <w:r w:rsidRPr="00275D75">
              <w:rPr>
                <w:rFonts w:hint="eastAsia"/>
              </w:rPr>
              <w:t>动车二等座</w:t>
            </w:r>
          </w:p>
          <w:p w:rsidR="003A46AF" w:rsidRPr="00275D75" w:rsidRDefault="003A46AF" w:rsidP="0023581A">
            <w:pPr>
              <w:pStyle w:val="a7"/>
              <w:jc w:val="left"/>
              <w:rPr>
                <w:rFonts w:hint="eastAsia"/>
              </w:rPr>
            </w:pPr>
            <w:r w:rsidRPr="00275D75">
              <w:rPr>
                <w:rFonts w:hint="eastAsia"/>
              </w:rPr>
              <w:t>全列软席列车二等软座</w:t>
            </w:r>
          </w:p>
        </w:tc>
        <w:tc>
          <w:tcPr>
            <w:tcW w:w="636" w:type="pct"/>
            <w:shd w:val="clear" w:color="auto" w:fill="auto"/>
            <w:vAlign w:val="center"/>
            <w:hideMark/>
          </w:tcPr>
          <w:p w:rsidR="003A46AF" w:rsidRPr="00275D75" w:rsidRDefault="003A46AF" w:rsidP="0023581A">
            <w:pPr>
              <w:pStyle w:val="a7"/>
              <w:jc w:val="left"/>
              <w:rPr>
                <w:rFonts w:hint="eastAsia"/>
              </w:rPr>
            </w:pPr>
            <w:r w:rsidRPr="00275D75">
              <w:rPr>
                <w:rFonts w:hint="eastAsia"/>
              </w:rPr>
              <w:t>三等舱</w:t>
            </w:r>
          </w:p>
        </w:tc>
        <w:tc>
          <w:tcPr>
            <w:tcW w:w="478" w:type="pct"/>
            <w:shd w:val="clear" w:color="auto" w:fill="auto"/>
            <w:vAlign w:val="center"/>
            <w:hideMark/>
          </w:tcPr>
          <w:p w:rsidR="003A46AF" w:rsidRPr="00275D75" w:rsidRDefault="003A46AF" w:rsidP="0023581A">
            <w:pPr>
              <w:pStyle w:val="a7"/>
              <w:jc w:val="left"/>
              <w:rPr>
                <w:rFonts w:hint="eastAsia"/>
              </w:rPr>
            </w:pPr>
            <w:r w:rsidRPr="00275D75">
              <w:rPr>
                <w:rFonts w:hint="eastAsia"/>
              </w:rPr>
              <w:t>经济舱</w:t>
            </w:r>
          </w:p>
        </w:tc>
        <w:tc>
          <w:tcPr>
            <w:tcW w:w="777" w:type="pct"/>
            <w:shd w:val="clear" w:color="auto" w:fill="auto"/>
            <w:vAlign w:val="center"/>
            <w:hideMark/>
          </w:tcPr>
          <w:p w:rsidR="003A46AF" w:rsidRPr="00275D75" w:rsidRDefault="003A46AF" w:rsidP="0023581A">
            <w:pPr>
              <w:pStyle w:val="a7"/>
              <w:jc w:val="left"/>
              <w:rPr>
                <w:rFonts w:hint="eastAsia"/>
              </w:rPr>
            </w:pPr>
            <w:r w:rsidRPr="00275D75">
              <w:rPr>
                <w:rFonts w:hint="eastAsia"/>
              </w:rPr>
              <w:t>凭据报销</w:t>
            </w:r>
          </w:p>
        </w:tc>
      </w:tr>
    </w:tbl>
    <w:p w:rsidR="003A46AF" w:rsidRPr="00275D75" w:rsidRDefault="003A46AF" w:rsidP="003A46AF">
      <w:pPr>
        <w:spacing w:before="240"/>
        <w:ind w:firstLine="480"/>
        <w:rPr>
          <w:rFonts w:hint="eastAsia"/>
        </w:rPr>
      </w:pPr>
      <w:r w:rsidRPr="00275D75">
        <w:rPr>
          <w:rFonts w:hint="eastAsia"/>
        </w:rPr>
        <w:t>（一）出差人员所乘交通工具舱位等级划分与以上不一致的，可乘坐同等水平的舱位。所乘交通工具未设置上述规定中本级别人员可乘坐舱位等级的，不可乘坐高等级舱位。</w:t>
      </w:r>
    </w:p>
    <w:p w:rsidR="003A46AF" w:rsidRPr="00275D75" w:rsidRDefault="003A46AF" w:rsidP="003A46AF">
      <w:pPr>
        <w:ind w:firstLine="480"/>
        <w:rPr>
          <w:rFonts w:hint="eastAsia"/>
        </w:rPr>
      </w:pPr>
      <w:r w:rsidRPr="00275D75">
        <w:rPr>
          <w:rFonts w:hint="eastAsia"/>
        </w:rPr>
        <w:t>（二）符合第一类标准的人员出差，一名随行人员的交通工具等级可根据厉行节约、工作便利的原则确定。</w:t>
      </w:r>
    </w:p>
    <w:p w:rsidR="003A46AF" w:rsidRPr="00275D75" w:rsidRDefault="003A46AF" w:rsidP="003A46AF">
      <w:pPr>
        <w:ind w:firstLine="480"/>
        <w:rPr>
          <w:rFonts w:hint="eastAsia"/>
        </w:rPr>
      </w:pPr>
      <w:r w:rsidRPr="00275D75">
        <w:rPr>
          <w:rFonts w:hint="eastAsia"/>
        </w:rPr>
        <w:t>（三）离退休人员因工作需要出差，按本办法规定的相应标准予以报销。</w:t>
      </w:r>
    </w:p>
    <w:p w:rsidR="003A46AF" w:rsidRPr="00275D75" w:rsidRDefault="003A46AF" w:rsidP="003A46AF">
      <w:pPr>
        <w:ind w:firstLine="480"/>
        <w:rPr>
          <w:rFonts w:hint="eastAsia"/>
        </w:rPr>
      </w:pPr>
      <w:r w:rsidRPr="00275D75">
        <w:rPr>
          <w:rFonts w:hint="eastAsia"/>
        </w:rPr>
        <w:t>（四）若无法明确判断出差任务性质，或该次出差既涉及学术交流又涉及其他公务，该次出差全部按其他公务出差标准从严执行。</w:t>
      </w:r>
    </w:p>
    <w:p w:rsidR="003A46AF" w:rsidRPr="00275D75" w:rsidRDefault="003A46AF" w:rsidP="003A46AF">
      <w:pPr>
        <w:ind w:firstLine="480"/>
        <w:rPr>
          <w:rFonts w:hint="eastAsia"/>
        </w:rPr>
      </w:pPr>
      <w:r w:rsidRPr="00275D75">
        <w:rPr>
          <w:rFonts w:hint="eastAsia"/>
        </w:rPr>
        <w:t>（五）学生参与教学科研活动、实习实践、社会调研活动所发生的差旅费，报销标准不得超过第三类人员差旅费标准。</w:t>
      </w:r>
    </w:p>
    <w:p w:rsidR="003A46AF" w:rsidRPr="00275D75" w:rsidRDefault="003A46AF" w:rsidP="003A46AF">
      <w:pPr>
        <w:ind w:firstLine="480"/>
        <w:rPr>
          <w:rFonts w:hint="eastAsia"/>
        </w:rPr>
      </w:pPr>
      <w:r w:rsidRPr="00275D75">
        <w:rPr>
          <w:rFonts w:hint="eastAsia"/>
        </w:rPr>
        <w:t>（六）各类人员级别以学校党委组织部、人才人事处认定为准。特殊情况报请学校校长办公会审议，通过后由党委组织部、人才人事处、财经处备案执行。</w:t>
      </w:r>
    </w:p>
    <w:p w:rsidR="003A46AF" w:rsidRPr="00275D75" w:rsidRDefault="003A46AF" w:rsidP="003A46AF">
      <w:pPr>
        <w:ind w:firstLine="480"/>
        <w:rPr>
          <w:rFonts w:hint="eastAsia"/>
        </w:rPr>
      </w:pPr>
      <w:r w:rsidRPr="00275D75">
        <w:rPr>
          <w:rFonts w:hint="eastAsia"/>
        </w:rPr>
        <w:t>（七）未按规定等级乘坐交通工具的，超支部分由个人自理。对于乘坐高于规定等级交通工具所发生的费用，按实际购买票价和自身对应等级全价票“孰低”的原则报销。</w:t>
      </w:r>
    </w:p>
    <w:p w:rsidR="003A46AF" w:rsidRPr="00275D75" w:rsidRDefault="003A46AF" w:rsidP="003A46AF">
      <w:pPr>
        <w:ind w:firstLine="480"/>
        <w:rPr>
          <w:rFonts w:hint="eastAsia"/>
        </w:rPr>
      </w:pPr>
      <w:r w:rsidRPr="00275D75">
        <w:rPr>
          <w:rFonts w:hint="eastAsia"/>
        </w:rPr>
        <w:t>（八）第三类人员标准原则上不包含乘坐火车软卧，但在晚</w:t>
      </w:r>
      <w:r w:rsidRPr="00275D75">
        <w:rPr>
          <w:rFonts w:hint="eastAsia"/>
        </w:rPr>
        <w:t>20</w:t>
      </w:r>
      <w:r w:rsidRPr="00275D75">
        <w:rPr>
          <w:rFonts w:hint="eastAsia"/>
        </w:rPr>
        <w:t>：</w:t>
      </w:r>
      <w:r w:rsidRPr="00275D75">
        <w:rPr>
          <w:rFonts w:hint="eastAsia"/>
        </w:rPr>
        <w:t>00</w:t>
      </w:r>
      <w:r w:rsidRPr="00275D75">
        <w:rPr>
          <w:rFonts w:hint="eastAsia"/>
        </w:rPr>
        <w:t>至次日</w:t>
      </w:r>
      <w:r w:rsidRPr="00275D75">
        <w:rPr>
          <w:rFonts w:hint="eastAsia"/>
        </w:rPr>
        <w:t>8</w:t>
      </w:r>
      <w:r w:rsidRPr="00275D75">
        <w:rPr>
          <w:rFonts w:hint="eastAsia"/>
        </w:rPr>
        <w:t>：</w:t>
      </w:r>
      <w:r w:rsidRPr="00275D75">
        <w:rPr>
          <w:rFonts w:hint="eastAsia"/>
        </w:rPr>
        <w:t>00</w:t>
      </w:r>
      <w:r w:rsidRPr="00275D75">
        <w:rPr>
          <w:rFonts w:hint="eastAsia"/>
        </w:rPr>
        <w:t>期间乘车时间</w:t>
      </w:r>
      <w:r w:rsidRPr="00275D75">
        <w:rPr>
          <w:rFonts w:hint="eastAsia"/>
        </w:rPr>
        <w:t>6</w:t>
      </w:r>
      <w:r w:rsidRPr="00275D75">
        <w:rPr>
          <w:rFonts w:hint="eastAsia"/>
        </w:rPr>
        <w:t>小时以上（夕发朝至列车）的，据实报销软卧车票；乘坐夕发朝至的全列软席火车中普通软席，不受出差人员级别限制。</w:t>
      </w:r>
    </w:p>
    <w:p w:rsidR="003A46AF" w:rsidRPr="00275D75" w:rsidRDefault="003A46AF" w:rsidP="003A46AF">
      <w:pPr>
        <w:ind w:firstLine="480"/>
        <w:rPr>
          <w:rFonts w:hint="eastAsia"/>
        </w:rPr>
      </w:pPr>
      <w:r w:rsidRPr="00275D75">
        <w:rPr>
          <w:rFonts w:ascii="黑体" w:eastAsia="黑体" w:hAnsi="黑体" w:hint="eastAsia"/>
        </w:rPr>
        <w:t xml:space="preserve">第九条 </w:t>
      </w:r>
      <w:r w:rsidRPr="00275D75">
        <w:rPr>
          <w:rFonts w:hint="eastAsia"/>
        </w:rPr>
        <w:t xml:space="preserve"> </w:t>
      </w:r>
      <w:r w:rsidRPr="00275D75">
        <w:rPr>
          <w:rFonts w:hint="eastAsia"/>
        </w:rPr>
        <w:t>因城市间交通费用而产生的订票费、民航发展基金、燃油附加费等相关费用，以及因公产生的签转费或退票费可凭据报销。</w:t>
      </w:r>
    </w:p>
    <w:p w:rsidR="003A46AF" w:rsidRPr="00275D75" w:rsidRDefault="003A46AF" w:rsidP="003A46AF">
      <w:pPr>
        <w:ind w:firstLine="480"/>
        <w:rPr>
          <w:rFonts w:hint="eastAsia"/>
        </w:rPr>
      </w:pPr>
      <w:r w:rsidRPr="00275D75">
        <w:rPr>
          <w:rFonts w:ascii="黑体" w:eastAsia="黑体" w:hAnsi="黑体" w:hint="eastAsia"/>
        </w:rPr>
        <w:lastRenderedPageBreak/>
        <w:t>第十条</w:t>
      </w:r>
      <w:r w:rsidRPr="00275D75">
        <w:rPr>
          <w:rFonts w:hint="eastAsia"/>
        </w:rPr>
        <w:t xml:space="preserve">  </w:t>
      </w:r>
      <w:r w:rsidRPr="00275D75">
        <w:rPr>
          <w:rFonts w:hint="eastAsia"/>
        </w:rPr>
        <w:t>乘坐飞机、火车、轮船等交通工具的，每人次可以购买交通意外保险一份，对于所在单位已统一购买交通意外保险的人员，不再重复报销。</w:t>
      </w:r>
    </w:p>
    <w:p w:rsidR="003A46AF" w:rsidRPr="00275D75" w:rsidRDefault="003A46AF" w:rsidP="003A46AF">
      <w:pPr>
        <w:ind w:firstLine="480"/>
        <w:rPr>
          <w:rFonts w:hint="eastAsia"/>
        </w:rPr>
      </w:pPr>
      <w:r w:rsidRPr="00275D75">
        <w:rPr>
          <w:rFonts w:ascii="黑体" w:eastAsia="黑体" w:hAnsi="黑体" w:hint="eastAsia"/>
        </w:rPr>
        <w:t>第十一条</w:t>
      </w:r>
      <w:r w:rsidRPr="00275D75">
        <w:rPr>
          <w:rFonts w:hint="eastAsia"/>
        </w:rPr>
        <w:t xml:space="preserve">  </w:t>
      </w:r>
      <w:r w:rsidRPr="00275D75">
        <w:rPr>
          <w:rFonts w:hint="eastAsia"/>
        </w:rPr>
        <w:t>对于开展调研和测试监测工作，因地理环境和当地条件限制，根据工作需要须自驾车或者租车前往的，经所在单位项目负责人（或单位财务负责人）批准，租车费可凭租车合同、租车发票据实报销，驾车发生的汽油费和过路过桥费凭据报销。为确保合法权益，原则上租车均应签订租车合同，并购买相应保险。</w:t>
      </w:r>
    </w:p>
    <w:p w:rsidR="003A46AF" w:rsidRPr="00275D75" w:rsidRDefault="003A46AF" w:rsidP="003A46AF">
      <w:pPr>
        <w:pStyle w:val="4"/>
        <w:spacing w:before="249" w:after="249"/>
        <w:rPr>
          <w:rFonts w:hint="eastAsia"/>
        </w:rPr>
      </w:pPr>
      <w:r w:rsidRPr="00275D75">
        <w:rPr>
          <w:rFonts w:hint="eastAsia"/>
        </w:rPr>
        <w:t>第三章</w:t>
      </w:r>
      <w:r w:rsidRPr="00275D75">
        <w:rPr>
          <w:rFonts w:hint="eastAsia"/>
        </w:rPr>
        <w:t xml:space="preserve">  </w:t>
      </w:r>
      <w:r w:rsidRPr="00275D75">
        <w:rPr>
          <w:rFonts w:hint="eastAsia"/>
        </w:rPr>
        <w:t>住</w:t>
      </w:r>
      <w:r w:rsidRPr="00275D75">
        <w:rPr>
          <w:rFonts w:hint="eastAsia"/>
        </w:rPr>
        <w:t xml:space="preserve">  </w:t>
      </w:r>
      <w:r w:rsidRPr="00275D75">
        <w:rPr>
          <w:rFonts w:hint="eastAsia"/>
        </w:rPr>
        <w:t>宿</w:t>
      </w:r>
      <w:r w:rsidRPr="00275D75">
        <w:rPr>
          <w:rFonts w:hint="eastAsia"/>
        </w:rPr>
        <w:t xml:space="preserve">  </w:t>
      </w:r>
      <w:r w:rsidRPr="00275D75">
        <w:rPr>
          <w:rFonts w:hint="eastAsia"/>
        </w:rPr>
        <w:t>费</w:t>
      </w:r>
    </w:p>
    <w:p w:rsidR="003A46AF" w:rsidRPr="00275D75" w:rsidRDefault="003A46AF" w:rsidP="003A46AF">
      <w:pPr>
        <w:ind w:firstLine="480"/>
        <w:rPr>
          <w:rFonts w:hint="eastAsia"/>
        </w:rPr>
      </w:pPr>
      <w:r w:rsidRPr="00275D75">
        <w:rPr>
          <w:rFonts w:ascii="黑体" w:eastAsia="黑体" w:hAnsi="黑体" w:hint="eastAsia"/>
        </w:rPr>
        <w:t>第十二条</w:t>
      </w:r>
      <w:r w:rsidRPr="00275D75">
        <w:rPr>
          <w:rFonts w:hint="eastAsia"/>
        </w:rPr>
        <w:t xml:space="preserve">  </w:t>
      </w:r>
      <w:r w:rsidRPr="00275D75">
        <w:rPr>
          <w:rFonts w:hint="eastAsia"/>
        </w:rPr>
        <w:t>住宿费是指出差人员因公出差期间入住宾馆（包括饭店、招待所，下同）发生的房租费用。</w:t>
      </w:r>
      <w:r w:rsidRPr="00275D75">
        <w:rPr>
          <w:rFonts w:hint="eastAsia"/>
        </w:rPr>
        <w:t xml:space="preserve"> </w:t>
      </w:r>
    </w:p>
    <w:p w:rsidR="003A46AF" w:rsidRPr="00275D75" w:rsidRDefault="003A46AF" w:rsidP="003A46AF">
      <w:pPr>
        <w:ind w:firstLine="480"/>
        <w:rPr>
          <w:rFonts w:hint="eastAsia"/>
        </w:rPr>
      </w:pPr>
      <w:r w:rsidRPr="00275D75">
        <w:rPr>
          <w:rFonts w:ascii="黑体" w:eastAsia="黑体" w:hAnsi="黑体" w:hint="eastAsia"/>
        </w:rPr>
        <w:t>第十三条</w:t>
      </w:r>
      <w:r w:rsidRPr="00275D75">
        <w:rPr>
          <w:rFonts w:hint="eastAsia"/>
        </w:rPr>
        <w:t xml:space="preserve">  </w:t>
      </w:r>
      <w:r w:rsidRPr="00275D75">
        <w:rPr>
          <w:rFonts w:hint="eastAsia"/>
        </w:rPr>
        <w:t>学校参照国家有关文件分地区制定住宿费限额标准（附件</w:t>
      </w:r>
      <w:r w:rsidRPr="00275D75">
        <w:t>1</w:t>
      </w:r>
      <w:r w:rsidRPr="00275D75">
        <w:rPr>
          <w:rFonts w:hint="eastAsia"/>
        </w:rPr>
        <w:t>：北京师范大学国内差旅住宿费标准明细表），人员分类参照第八条。</w:t>
      </w:r>
    </w:p>
    <w:p w:rsidR="003A46AF" w:rsidRPr="00275D75" w:rsidRDefault="003A46AF" w:rsidP="003A46AF">
      <w:pPr>
        <w:ind w:firstLine="480"/>
        <w:rPr>
          <w:rFonts w:hint="eastAsia"/>
        </w:rPr>
      </w:pPr>
      <w:r w:rsidRPr="00275D75">
        <w:rPr>
          <w:rFonts w:ascii="黑体" w:eastAsia="黑体" w:hAnsi="黑体" w:hint="eastAsia"/>
        </w:rPr>
        <w:t xml:space="preserve">第十四条 </w:t>
      </w:r>
      <w:r w:rsidRPr="00275D75">
        <w:rPr>
          <w:rFonts w:hint="eastAsia"/>
        </w:rPr>
        <w:t xml:space="preserve"> </w:t>
      </w:r>
      <w:r w:rsidRPr="00275D75">
        <w:rPr>
          <w:rFonts w:hint="eastAsia"/>
        </w:rPr>
        <w:t>学术交流出差，使用横向科研项目、纵向科研项目、科研结余经费、各单位自筹收入项目，住宿费按《北京师范大学国内差旅住宿费标准明细表》上浮</w:t>
      </w:r>
      <w:r w:rsidRPr="00275D75">
        <w:rPr>
          <w:rFonts w:hint="eastAsia"/>
        </w:rPr>
        <w:t>40%</w:t>
      </w:r>
      <w:r w:rsidRPr="00275D75">
        <w:rPr>
          <w:rFonts w:hint="eastAsia"/>
        </w:rPr>
        <w:t>的范围内凭票据实报销，超出部分由个人自理；使用财政拨款项目，住宿费按《北京师范大学国内差旅住宿费标准明细表》上浮</w:t>
      </w:r>
      <w:r w:rsidRPr="00275D75">
        <w:rPr>
          <w:rFonts w:hint="eastAsia"/>
        </w:rPr>
        <w:t>10%</w:t>
      </w:r>
      <w:r w:rsidRPr="00275D75">
        <w:rPr>
          <w:rFonts w:hint="eastAsia"/>
        </w:rPr>
        <w:t>的范围内凭票据实报销，超出部分由个人自理；其他公务出差，住宿费严格按照《北京师范大学国内差旅住宿费标准明细表》凭票据实报销，超出部分由个人自理。</w:t>
      </w:r>
    </w:p>
    <w:p w:rsidR="003A46AF" w:rsidRPr="00275D75" w:rsidRDefault="003A46AF" w:rsidP="003A46AF">
      <w:pPr>
        <w:ind w:firstLine="480"/>
        <w:rPr>
          <w:rFonts w:hint="eastAsia"/>
        </w:rPr>
      </w:pPr>
      <w:r w:rsidRPr="00275D75">
        <w:rPr>
          <w:rFonts w:ascii="黑体" w:eastAsia="黑体" w:hAnsi="黑体" w:hint="eastAsia"/>
        </w:rPr>
        <w:t xml:space="preserve">第十五条 </w:t>
      </w:r>
      <w:r w:rsidRPr="00275D75">
        <w:rPr>
          <w:rFonts w:hint="eastAsia"/>
        </w:rPr>
        <w:t xml:space="preserve"> </w:t>
      </w:r>
      <w:r w:rsidRPr="00275D75">
        <w:rPr>
          <w:rFonts w:hint="eastAsia"/>
        </w:rPr>
        <w:t>住宿费发票应注明住宿天数、人数（或房间数）、单价等基本信息，以便判断住宿费是否符合标准。如因客观条件限制无法在发票上体现住宿天数、人数（或房间数）、单价的，出差人应实事求是在发票票面予以注明并签字确认。</w:t>
      </w:r>
    </w:p>
    <w:p w:rsidR="003A46AF" w:rsidRPr="00275D75" w:rsidRDefault="003A46AF" w:rsidP="003A46AF">
      <w:pPr>
        <w:ind w:firstLine="480"/>
        <w:rPr>
          <w:rFonts w:hint="eastAsia"/>
        </w:rPr>
      </w:pPr>
      <w:r w:rsidRPr="00275D75">
        <w:rPr>
          <w:rFonts w:ascii="黑体" w:eastAsia="黑体" w:hAnsi="黑体" w:hint="eastAsia"/>
        </w:rPr>
        <w:t>第十六条</w:t>
      </w:r>
      <w:r w:rsidRPr="00275D75">
        <w:rPr>
          <w:rFonts w:hint="eastAsia"/>
        </w:rPr>
        <w:t xml:space="preserve">  </w:t>
      </w:r>
      <w:r w:rsidRPr="00275D75">
        <w:rPr>
          <w:rFonts w:hint="eastAsia"/>
        </w:rPr>
        <w:t>实际发生住宿而无住宿费发票的，原则上不能报销住宿费、城市间交通费，不发放伙食补助费和市内交通费。但以下情况可据实报销城市间交通费，并按规定标准发放伙食补助费和市内交通费：</w:t>
      </w:r>
    </w:p>
    <w:p w:rsidR="003A46AF" w:rsidRPr="00275D75" w:rsidRDefault="003A46AF" w:rsidP="003A46AF">
      <w:pPr>
        <w:ind w:firstLine="480"/>
        <w:rPr>
          <w:rFonts w:hint="eastAsia"/>
        </w:rPr>
      </w:pPr>
      <w:r w:rsidRPr="00275D75">
        <w:rPr>
          <w:rFonts w:hint="eastAsia"/>
        </w:rPr>
        <w:t>（一）受邀参加学术会议、研讨会、评审会、座谈会等，邀请方提供负担住宿费有效证明的。</w:t>
      </w:r>
      <w:r w:rsidRPr="00275D75">
        <w:rPr>
          <w:rFonts w:hint="eastAsia"/>
        </w:rPr>
        <w:t xml:space="preserve"> </w:t>
      </w:r>
    </w:p>
    <w:p w:rsidR="003A46AF" w:rsidRPr="00275D75" w:rsidRDefault="003A46AF" w:rsidP="003A46AF">
      <w:pPr>
        <w:ind w:firstLine="480"/>
        <w:rPr>
          <w:rFonts w:hint="eastAsia"/>
        </w:rPr>
      </w:pPr>
      <w:r w:rsidRPr="00275D75">
        <w:rPr>
          <w:rFonts w:hint="eastAsia"/>
        </w:rPr>
        <w:t>（二）实际发生住宿对方不收取住宿费的，由出差人提供住宿情况说明并由项目负责人（或单位财务负责人）签字确认情况属实的。</w:t>
      </w:r>
    </w:p>
    <w:p w:rsidR="003A46AF" w:rsidRPr="00275D75" w:rsidRDefault="003A46AF" w:rsidP="003A46AF">
      <w:pPr>
        <w:ind w:firstLine="480"/>
        <w:rPr>
          <w:rFonts w:hint="eastAsia"/>
        </w:rPr>
      </w:pPr>
      <w:r w:rsidRPr="00275D75">
        <w:rPr>
          <w:rFonts w:ascii="黑体" w:eastAsia="黑体" w:hAnsi="黑体" w:hint="eastAsia"/>
        </w:rPr>
        <w:t>第十七条</w:t>
      </w:r>
      <w:r w:rsidRPr="00275D75">
        <w:rPr>
          <w:rFonts w:hint="eastAsia"/>
        </w:rPr>
        <w:t xml:space="preserve">  </w:t>
      </w:r>
      <w:r w:rsidRPr="00275D75">
        <w:rPr>
          <w:rFonts w:hint="eastAsia"/>
        </w:rPr>
        <w:t>对方收取住宿费但无法开具住宿费发票的，应到当地税务部门代</w:t>
      </w:r>
      <w:r w:rsidRPr="00275D75">
        <w:rPr>
          <w:rFonts w:hint="eastAsia"/>
        </w:rPr>
        <w:lastRenderedPageBreak/>
        <w:t>开发票，具体规则参考《北京师范大学野外科研工作差旅费实施细则》。</w:t>
      </w:r>
    </w:p>
    <w:p w:rsidR="003A46AF" w:rsidRPr="00275D75" w:rsidRDefault="003A46AF" w:rsidP="003A46AF">
      <w:pPr>
        <w:ind w:firstLine="480"/>
      </w:pPr>
      <w:r w:rsidRPr="00275D75">
        <w:rPr>
          <w:rFonts w:ascii="黑体" w:eastAsia="黑体" w:hAnsi="黑体" w:hint="eastAsia"/>
        </w:rPr>
        <w:t>第十八条</w:t>
      </w:r>
      <w:r w:rsidRPr="00275D75">
        <w:rPr>
          <w:rFonts w:hint="eastAsia"/>
        </w:rPr>
        <w:t xml:space="preserve">  </w:t>
      </w:r>
      <w:r w:rsidRPr="00275D75">
        <w:rPr>
          <w:rFonts w:hint="eastAsia"/>
        </w:rPr>
        <w:t>对于参加校外单位举办的会议或培训，会议举办方统一安排住宿且费用自理的，若住宿费超出限额标准，凭会议或培训通知等举办方出具的有效证明，据实报销住宿费。</w:t>
      </w:r>
    </w:p>
    <w:p w:rsidR="003A46AF" w:rsidRPr="00275D75" w:rsidRDefault="003A46AF" w:rsidP="003A46AF">
      <w:pPr>
        <w:pStyle w:val="4"/>
        <w:spacing w:before="249" w:after="249"/>
        <w:rPr>
          <w:rFonts w:hint="eastAsia"/>
        </w:rPr>
      </w:pPr>
      <w:r w:rsidRPr="00275D75">
        <w:rPr>
          <w:rFonts w:hint="eastAsia"/>
        </w:rPr>
        <w:t>第四章</w:t>
      </w:r>
      <w:r w:rsidRPr="00275D75">
        <w:rPr>
          <w:rFonts w:hint="eastAsia"/>
        </w:rPr>
        <w:t xml:space="preserve">  </w:t>
      </w:r>
      <w:r w:rsidRPr="00275D75">
        <w:rPr>
          <w:rFonts w:hint="eastAsia"/>
        </w:rPr>
        <w:t>伙食补助费</w:t>
      </w:r>
    </w:p>
    <w:p w:rsidR="003A46AF" w:rsidRPr="00275D75" w:rsidRDefault="003A46AF" w:rsidP="003A46AF">
      <w:pPr>
        <w:ind w:firstLine="480"/>
        <w:rPr>
          <w:rFonts w:hint="eastAsia"/>
        </w:rPr>
      </w:pPr>
      <w:r w:rsidRPr="00275D75">
        <w:rPr>
          <w:rFonts w:ascii="黑体" w:eastAsia="黑体" w:hAnsi="黑体" w:hint="eastAsia"/>
        </w:rPr>
        <w:t>第十九条</w:t>
      </w:r>
      <w:r w:rsidRPr="00275D75">
        <w:rPr>
          <w:rFonts w:hint="eastAsia"/>
        </w:rPr>
        <w:t xml:space="preserve">  </w:t>
      </w:r>
      <w:r w:rsidRPr="00275D75">
        <w:rPr>
          <w:rFonts w:hint="eastAsia"/>
        </w:rPr>
        <w:t>伙食补助费是指对出差人员因公出差期间给予的伙食补助费用。</w:t>
      </w:r>
      <w:r w:rsidRPr="00275D75">
        <w:rPr>
          <w:rFonts w:hint="eastAsia"/>
        </w:rPr>
        <w:t xml:space="preserve"> </w:t>
      </w:r>
    </w:p>
    <w:p w:rsidR="003A46AF" w:rsidRPr="00275D75" w:rsidRDefault="003A46AF" w:rsidP="003A46AF">
      <w:pPr>
        <w:ind w:firstLine="480"/>
        <w:rPr>
          <w:rFonts w:hint="eastAsia"/>
        </w:rPr>
      </w:pPr>
      <w:r w:rsidRPr="00275D75">
        <w:rPr>
          <w:rFonts w:ascii="黑体" w:eastAsia="黑体" w:hAnsi="黑体" w:hint="eastAsia"/>
        </w:rPr>
        <w:t>第二十条</w:t>
      </w:r>
      <w:r w:rsidRPr="00275D75">
        <w:rPr>
          <w:rFonts w:hint="eastAsia"/>
        </w:rPr>
        <w:t xml:space="preserve">  </w:t>
      </w:r>
      <w:r w:rsidRPr="00275D75">
        <w:rPr>
          <w:rFonts w:hint="eastAsia"/>
        </w:rPr>
        <w:t>出差人员伙食补助费包干使用，按出差自然</w:t>
      </w:r>
      <w:r w:rsidRPr="00275D75">
        <w:rPr>
          <w:rFonts w:hint="eastAsia"/>
        </w:rPr>
        <w:t>(</w:t>
      </w:r>
      <w:r w:rsidRPr="00275D75">
        <w:rPr>
          <w:rFonts w:hint="eastAsia"/>
        </w:rPr>
        <w:t>日历</w:t>
      </w:r>
      <w:r w:rsidRPr="00275D75">
        <w:rPr>
          <w:rFonts w:hint="eastAsia"/>
        </w:rPr>
        <w:t>)</w:t>
      </w:r>
      <w:r w:rsidRPr="00275D75">
        <w:rPr>
          <w:rFonts w:hint="eastAsia"/>
        </w:rPr>
        <w:t>天数包干发放。发放标准为西藏、青海、新疆每人每天不高于</w:t>
      </w:r>
      <w:r w:rsidRPr="00275D75">
        <w:rPr>
          <w:rFonts w:hint="eastAsia"/>
        </w:rPr>
        <w:t>120</w:t>
      </w:r>
      <w:r w:rsidRPr="00275D75">
        <w:rPr>
          <w:rFonts w:hint="eastAsia"/>
        </w:rPr>
        <w:t>元，其余地区均为每人每天不高于</w:t>
      </w:r>
      <w:r w:rsidRPr="00275D75">
        <w:rPr>
          <w:rFonts w:hint="eastAsia"/>
        </w:rPr>
        <w:t>100</w:t>
      </w:r>
      <w:r w:rsidRPr="00275D75">
        <w:rPr>
          <w:rFonts w:hint="eastAsia"/>
        </w:rPr>
        <w:t>元。</w:t>
      </w:r>
      <w:r w:rsidRPr="00275D75">
        <w:rPr>
          <w:rFonts w:hint="eastAsia"/>
        </w:rPr>
        <w:t xml:space="preserve"> </w:t>
      </w:r>
    </w:p>
    <w:p w:rsidR="003A46AF" w:rsidRPr="00275D75" w:rsidRDefault="003A46AF" w:rsidP="003A46AF">
      <w:pPr>
        <w:ind w:firstLine="480"/>
        <w:rPr>
          <w:rFonts w:hint="eastAsia"/>
          <w:spacing w:val="3"/>
        </w:rPr>
      </w:pPr>
      <w:r w:rsidRPr="00275D75">
        <w:rPr>
          <w:rFonts w:ascii="黑体" w:eastAsia="黑体" w:hAnsi="黑体" w:hint="eastAsia"/>
        </w:rPr>
        <w:t>第二十一条</w:t>
      </w:r>
      <w:r w:rsidRPr="00275D75">
        <w:rPr>
          <w:rFonts w:hint="eastAsia"/>
        </w:rPr>
        <w:t xml:space="preserve">  </w:t>
      </w:r>
      <w:r w:rsidRPr="00275D75">
        <w:rPr>
          <w:rFonts w:hint="eastAsia"/>
          <w:spacing w:val="3"/>
        </w:rPr>
        <w:t>对于参加会议或培训，由举办方承担伙食费用的，仅发放在途期间的伙食补助费；举办方不承担伙食费用的，按照出差自然天数发放伙食补助费。</w:t>
      </w:r>
      <w:r w:rsidRPr="00275D75">
        <w:rPr>
          <w:rFonts w:hint="eastAsia"/>
          <w:spacing w:val="3"/>
        </w:rPr>
        <w:t xml:space="preserve"> </w:t>
      </w:r>
    </w:p>
    <w:p w:rsidR="003A46AF" w:rsidRPr="00275D75" w:rsidRDefault="003A46AF" w:rsidP="003A46AF">
      <w:pPr>
        <w:pStyle w:val="4"/>
        <w:spacing w:before="249" w:after="249"/>
        <w:rPr>
          <w:rFonts w:hint="eastAsia"/>
        </w:rPr>
      </w:pPr>
      <w:r w:rsidRPr="00275D75">
        <w:rPr>
          <w:rFonts w:hint="eastAsia"/>
        </w:rPr>
        <w:t>第五章</w:t>
      </w:r>
      <w:r w:rsidRPr="00275D75">
        <w:rPr>
          <w:rFonts w:hint="eastAsia"/>
        </w:rPr>
        <w:t xml:space="preserve">  </w:t>
      </w:r>
      <w:r w:rsidRPr="00275D75">
        <w:rPr>
          <w:rFonts w:hint="eastAsia"/>
        </w:rPr>
        <w:t>市内交通费</w:t>
      </w:r>
    </w:p>
    <w:p w:rsidR="003A46AF" w:rsidRPr="00275D75" w:rsidRDefault="003A46AF" w:rsidP="003A46AF">
      <w:pPr>
        <w:ind w:firstLine="480"/>
        <w:rPr>
          <w:rFonts w:hint="eastAsia"/>
        </w:rPr>
      </w:pPr>
      <w:r w:rsidRPr="00275D75">
        <w:rPr>
          <w:rFonts w:ascii="黑体" w:eastAsia="黑体" w:hAnsi="黑体" w:hint="eastAsia"/>
        </w:rPr>
        <w:t>第二十二条</w:t>
      </w:r>
      <w:r w:rsidRPr="00275D75">
        <w:rPr>
          <w:rFonts w:hint="eastAsia"/>
        </w:rPr>
        <w:t xml:space="preserve">  </w:t>
      </w:r>
      <w:r w:rsidRPr="00275D75">
        <w:rPr>
          <w:rFonts w:hint="eastAsia"/>
        </w:rPr>
        <w:t>市内交通费是指出差人员因公出差期间发生的市内交通费用。</w:t>
      </w:r>
      <w:r w:rsidRPr="00275D75">
        <w:rPr>
          <w:rFonts w:hint="eastAsia"/>
        </w:rPr>
        <w:t xml:space="preserve">   </w:t>
      </w:r>
    </w:p>
    <w:p w:rsidR="003A46AF" w:rsidRPr="00275D75" w:rsidRDefault="003A46AF" w:rsidP="003A46AF">
      <w:pPr>
        <w:ind w:firstLine="480"/>
        <w:rPr>
          <w:rFonts w:hint="eastAsia"/>
        </w:rPr>
      </w:pPr>
      <w:r w:rsidRPr="00275D75">
        <w:rPr>
          <w:rFonts w:ascii="黑体" w:eastAsia="黑体" w:hAnsi="黑体" w:hint="eastAsia"/>
        </w:rPr>
        <w:t>第二十三条</w:t>
      </w:r>
      <w:r w:rsidRPr="00275D75">
        <w:rPr>
          <w:rFonts w:hint="eastAsia"/>
        </w:rPr>
        <w:t xml:space="preserve">  </w:t>
      </w:r>
      <w:r w:rsidRPr="00275D75">
        <w:rPr>
          <w:rFonts w:hint="eastAsia"/>
        </w:rPr>
        <w:t>市内交通费按出差自然</w:t>
      </w:r>
      <w:r w:rsidRPr="00275D75">
        <w:rPr>
          <w:rFonts w:hint="eastAsia"/>
        </w:rPr>
        <w:t>(</w:t>
      </w:r>
      <w:r w:rsidRPr="00275D75">
        <w:rPr>
          <w:rFonts w:hint="eastAsia"/>
        </w:rPr>
        <w:t>日历</w:t>
      </w:r>
      <w:r w:rsidRPr="00275D75">
        <w:rPr>
          <w:rFonts w:hint="eastAsia"/>
        </w:rPr>
        <w:t>)</w:t>
      </w:r>
      <w:r w:rsidRPr="00275D75">
        <w:rPr>
          <w:rFonts w:hint="eastAsia"/>
        </w:rPr>
        <w:t>天数计算，按照每人每天</w:t>
      </w:r>
      <w:r w:rsidRPr="00275D75">
        <w:rPr>
          <w:rFonts w:hint="eastAsia"/>
        </w:rPr>
        <w:t>80</w:t>
      </w:r>
      <w:r w:rsidRPr="00275D75">
        <w:rPr>
          <w:rFonts w:hint="eastAsia"/>
        </w:rPr>
        <w:t>元包干使用。</w:t>
      </w:r>
    </w:p>
    <w:p w:rsidR="003A46AF" w:rsidRPr="00275D75" w:rsidRDefault="003A46AF" w:rsidP="003A46AF">
      <w:pPr>
        <w:ind w:firstLine="480"/>
        <w:rPr>
          <w:rFonts w:hint="eastAsia"/>
        </w:rPr>
      </w:pPr>
      <w:r w:rsidRPr="00275D75">
        <w:rPr>
          <w:rFonts w:ascii="黑体" w:eastAsia="黑体" w:hAnsi="黑体" w:hint="eastAsia"/>
        </w:rPr>
        <w:t>第二十四条</w:t>
      </w:r>
      <w:r w:rsidRPr="00275D75">
        <w:rPr>
          <w:rFonts w:hint="eastAsia"/>
        </w:rPr>
        <w:t xml:space="preserve">  </w:t>
      </w:r>
      <w:r w:rsidRPr="00275D75">
        <w:rPr>
          <w:rFonts w:hint="eastAsia"/>
        </w:rPr>
        <w:t>已由校外单位负担市内交通费用的，不再发放市内交通费。自驾车或租车出差的，凭票据实报销，不再发放市内交通费。</w:t>
      </w:r>
    </w:p>
    <w:p w:rsidR="003A46AF" w:rsidRPr="00275D75" w:rsidRDefault="003A46AF" w:rsidP="003A46AF">
      <w:pPr>
        <w:ind w:firstLine="480"/>
        <w:rPr>
          <w:rFonts w:hint="eastAsia"/>
        </w:rPr>
      </w:pPr>
      <w:r w:rsidRPr="00275D75">
        <w:rPr>
          <w:rFonts w:ascii="黑体" w:eastAsia="黑体" w:hAnsi="黑体" w:hint="eastAsia"/>
        </w:rPr>
        <w:t>第二十五条</w:t>
      </w:r>
      <w:r w:rsidRPr="00275D75">
        <w:rPr>
          <w:rFonts w:hint="eastAsia"/>
        </w:rPr>
        <w:t xml:space="preserve">  </w:t>
      </w:r>
      <w:r w:rsidRPr="00275D75">
        <w:rPr>
          <w:rFonts w:hint="eastAsia"/>
        </w:rPr>
        <w:t>往返机场（火车站、码头）的市内交通费可凭票据实报销，不再发放当天的市内交通费。</w:t>
      </w:r>
    </w:p>
    <w:p w:rsidR="003A46AF" w:rsidRPr="00275D75" w:rsidRDefault="003A46AF" w:rsidP="003A46AF">
      <w:pPr>
        <w:pStyle w:val="4"/>
        <w:spacing w:before="249" w:after="249"/>
        <w:rPr>
          <w:rFonts w:hint="eastAsia"/>
        </w:rPr>
      </w:pPr>
      <w:r w:rsidRPr="00275D75">
        <w:rPr>
          <w:rFonts w:hint="eastAsia"/>
        </w:rPr>
        <w:t>第六章</w:t>
      </w:r>
      <w:r w:rsidRPr="00275D75">
        <w:rPr>
          <w:rFonts w:hint="eastAsia"/>
        </w:rPr>
        <w:t xml:space="preserve">  </w:t>
      </w:r>
      <w:r w:rsidRPr="00275D75">
        <w:rPr>
          <w:rFonts w:hint="eastAsia"/>
        </w:rPr>
        <w:t>报</w:t>
      </w:r>
      <w:r w:rsidRPr="00275D75">
        <w:rPr>
          <w:rFonts w:hint="eastAsia"/>
        </w:rPr>
        <w:t xml:space="preserve"> </w:t>
      </w:r>
      <w:r w:rsidRPr="00275D75">
        <w:rPr>
          <w:rFonts w:hint="eastAsia"/>
        </w:rPr>
        <w:t>销</w:t>
      </w:r>
      <w:r w:rsidRPr="00275D75">
        <w:rPr>
          <w:rFonts w:hint="eastAsia"/>
        </w:rPr>
        <w:t xml:space="preserve"> </w:t>
      </w:r>
      <w:r w:rsidRPr="00275D75">
        <w:rPr>
          <w:rFonts w:hint="eastAsia"/>
        </w:rPr>
        <w:t>管</w:t>
      </w:r>
      <w:r w:rsidRPr="00275D75">
        <w:rPr>
          <w:rFonts w:hint="eastAsia"/>
        </w:rPr>
        <w:t xml:space="preserve"> </w:t>
      </w:r>
      <w:r w:rsidRPr="00275D75">
        <w:rPr>
          <w:rFonts w:hint="eastAsia"/>
        </w:rPr>
        <w:t>理</w:t>
      </w:r>
    </w:p>
    <w:p w:rsidR="003A46AF" w:rsidRPr="00275D75" w:rsidRDefault="003A46AF" w:rsidP="003A46AF">
      <w:pPr>
        <w:ind w:firstLine="480"/>
        <w:rPr>
          <w:rFonts w:hint="eastAsia"/>
        </w:rPr>
      </w:pPr>
      <w:r w:rsidRPr="00275D75">
        <w:rPr>
          <w:rFonts w:ascii="黑体" w:eastAsia="黑体" w:hAnsi="黑体" w:hint="eastAsia"/>
        </w:rPr>
        <w:t>第二十六条</w:t>
      </w:r>
      <w:r w:rsidRPr="00275D75">
        <w:rPr>
          <w:rFonts w:hint="eastAsia"/>
        </w:rPr>
        <w:t xml:space="preserve">  </w:t>
      </w:r>
      <w:r w:rsidRPr="00275D75">
        <w:rPr>
          <w:rFonts w:hint="eastAsia"/>
        </w:rPr>
        <w:t>住宿费、伙食补助费、市内交通费等差旅费标准参考财政部制定的差旅费标准。</w:t>
      </w:r>
    </w:p>
    <w:p w:rsidR="003A46AF" w:rsidRPr="00275D75" w:rsidRDefault="003A46AF" w:rsidP="003A46AF">
      <w:pPr>
        <w:ind w:firstLine="480"/>
        <w:rPr>
          <w:rFonts w:hint="eastAsia"/>
        </w:rPr>
      </w:pPr>
      <w:r w:rsidRPr="00275D75">
        <w:rPr>
          <w:rFonts w:ascii="黑体" w:eastAsia="黑体" w:hAnsi="黑体" w:hint="eastAsia"/>
        </w:rPr>
        <w:t>第二十七条</w:t>
      </w:r>
      <w:r w:rsidRPr="00275D75">
        <w:rPr>
          <w:rFonts w:hint="eastAsia"/>
        </w:rPr>
        <w:t xml:space="preserve">  </w:t>
      </w:r>
      <w:r w:rsidRPr="00275D75">
        <w:rPr>
          <w:rFonts w:hint="eastAsia"/>
        </w:rPr>
        <w:t>出差人员在出差前应先履行审批手续，再办理差旅费预支和报销。若差旅费报销单或借款申请单上签字、盖章手续齐全，视同出差人所在单位同意其出差。</w:t>
      </w:r>
    </w:p>
    <w:p w:rsidR="003A46AF" w:rsidRPr="00275D75" w:rsidRDefault="003A46AF" w:rsidP="003A46AF">
      <w:pPr>
        <w:ind w:firstLine="480"/>
        <w:rPr>
          <w:rFonts w:hint="eastAsia"/>
        </w:rPr>
      </w:pPr>
      <w:r w:rsidRPr="00275D75">
        <w:rPr>
          <w:rFonts w:ascii="黑体" w:eastAsia="黑体" w:hAnsi="黑体" w:hint="eastAsia"/>
        </w:rPr>
        <w:t>第二十八条</w:t>
      </w:r>
      <w:r w:rsidRPr="00275D75">
        <w:rPr>
          <w:rFonts w:hint="eastAsia"/>
        </w:rPr>
        <w:t xml:space="preserve">  </w:t>
      </w:r>
      <w:r w:rsidRPr="00275D75">
        <w:rPr>
          <w:rFonts w:hint="eastAsia"/>
        </w:rPr>
        <w:t>出差人员原则上应在结束出差一个月内办理报销手续。</w:t>
      </w:r>
    </w:p>
    <w:p w:rsidR="003A46AF" w:rsidRPr="00275D75" w:rsidRDefault="003A46AF" w:rsidP="003A46AF">
      <w:pPr>
        <w:ind w:firstLine="480"/>
        <w:rPr>
          <w:rFonts w:hint="eastAsia"/>
        </w:rPr>
      </w:pPr>
      <w:r w:rsidRPr="00275D75">
        <w:rPr>
          <w:rFonts w:hint="eastAsia"/>
        </w:rPr>
        <w:lastRenderedPageBreak/>
        <w:t>差旅费报销时需在网络报销系统里填报《北京师范大学国内差旅费报销单》，并附机票、车船票、住宿发票、市内交通票据等报销凭证。</w:t>
      </w:r>
    </w:p>
    <w:p w:rsidR="003A46AF" w:rsidRPr="00275D75" w:rsidRDefault="003A46AF" w:rsidP="003A46AF">
      <w:pPr>
        <w:ind w:firstLine="480"/>
        <w:rPr>
          <w:rFonts w:hint="eastAsia"/>
        </w:rPr>
      </w:pPr>
      <w:r w:rsidRPr="00275D75">
        <w:rPr>
          <w:rFonts w:hint="eastAsia"/>
        </w:rPr>
        <w:t>住宿费、机票等原则上应使用银行转账、银行卡等非现金方式结算。使用财经性资金及科研经费支出的住宿费、机票等须按规定使用公务卡结算。</w:t>
      </w:r>
      <w:r w:rsidRPr="00275D75">
        <w:rPr>
          <w:rFonts w:hint="eastAsia"/>
        </w:rPr>
        <w:t xml:space="preserve"> </w:t>
      </w:r>
    </w:p>
    <w:p w:rsidR="003A46AF" w:rsidRPr="00275D75" w:rsidRDefault="003A46AF" w:rsidP="003A46AF">
      <w:pPr>
        <w:ind w:firstLine="480"/>
        <w:rPr>
          <w:rFonts w:hint="eastAsia"/>
        </w:rPr>
      </w:pPr>
      <w:r w:rsidRPr="00275D75">
        <w:rPr>
          <w:rFonts w:hint="eastAsia"/>
        </w:rPr>
        <w:t>差旅费报销应遵循“一事一报”的原则，因不同事由或不在同一时间段的出差，需分别填写差旅费报销单。</w:t>
      </w:r>
    </w:p>
    <w:p w:rsidR="003A46AF" w:rsidRPr="00275D75" w:rsidRDefault="003A46AF" w:rsidP="003A46AF">
      <w:pPr>
        <w:ind w:firstLine="480"/>
        <w:rPr>
          <w:rFonts w:hint="eastAsia"/>
        </w:rPr>
      </w:pPr>
      <w:r w:rsidRPr="00275D75">
        <w:rPr>
          <w:rFonts w:ascii="黑体" w:eastAsia="黑体" w:hAnsi="黑体" w:hint="eastAsia"/>
        </w:rPr>
        <w:t>第二十九条</w:t>
      </w:r>
      <w:r w:rsidRPr="00275D75">
        <w:rPr>
          <w:rFonts w:hint="eastAsia"/>
        </w:rPr>
        <w:t xml:space="preserve">  </w:t>
      </w:r>
      <w:r w:rsidRPr="00275D75">
        <w:rPr>
          <w:rFonts w:hint="eastAsia"/>
        </w:rPr>
        <w:t>出差途中各段行程城市间交通费票据应保持连续、完整。若因特殊情况导致城市间交通费票据不连续或不完整的，申请报销伙食补助费和市内交通费的，分以下情况处理：</w:t>
      </w:r>
    </w:p>
    <w:p w:rsidR="003A46AF" w:rsidRPr="00275D75" w:rsidRDefault="003A46AF" w:rsidP="003A46AF">
      <w:pPr>
        <w:ind w:firstLine="480"/>
        <w:rPr>
          <w:rFonts w:hint="eastAsia"/>
        </w:rPr>
      </w:pPr>
      <w:r w:rsidRPr="00275D75">
        <w:rPr>
          <w:rFonts w:hint="eastAsia"/>
        </w:rPr>
        <w:t>（一）对方负担全部或部分城市间交通费用、能提供住宿费发票、会议或培训通知、邀请函或对方出具有效证明的，可按规定标准发放伙食补助费和市内交通费。</w:t>
      </w:r>
    </w:p>
    <w:p w:rsidR="003A46AF" w:rsidRPr="00275D75" w:rsidRDefault="003A46AF" w:rsidP="003A46AF">
      <w:pPr>
        <w:ind w:firstLine="480"/>
        <w:rPr>
          <w:rFonts w:hint="eastAsia"/>
        </w:rPr>
      </w:pPr>
      <w:r w:rsidRPr="00275D75">
        <w:rPr>
          <w:rFonts w:hint="eastAsia"/>
        </w:rPr>
        <w:t>（二）其他情况须说明导致票据不完整或不连续的当事人、日期、票据种类、金额、原因等情况，经所在单位项目负责人（或单位财务负责人）审批同意后，可按规定标准发放伙食补助费和市内交通费。</w:t>
      </w:r>
    </w:p>
    <w:p w:rsidR="003A46AF" w:rsidRPr="00275D75" w:rsidRDefault="003A46AF" w:rsidP="003A46AF">
      <w:pPr>
        <w:ind w:firstLine="480"/>
        <w:rPr>
          <w:rFonts w:hint="eastAsia"/>
        </w:rPr>
      </w:pPr>
      <w:r w:rsidRPr="00275D75">
        <w:rPr>
          <w:rFonts w:ascii="黑体" w:eastAsia="黑体" w:hAnsi="黑体" w:hint="eastAsia"/>
        </w:rPr>
        <w:t>第三十条</w:t>
      </w:r>
      <w:r w:rsidRPr="00275D75">
        <w:rPr>
          <w:rFonts w:hint="eastAsia"/>
        </w:rPr>
        <w:t xml:space="preserve">  </w:t>
      </w:r>
      <w:r w:rsidRPr="00275D75">
        <w:rPr>
          <w:rFonts w:hint="eastAsia"/>
        </w:rPr>
        <w:t>参加校外单位举办的会议或培训等，凭会议或培训通知，以及举办单位确定的收费标准据实报销会议费、培训费。</w:t>
      </w:r>
    </w:p>
    <w:p w:rsidR="003A46AF" w:rsidRPr="00275D75" w:rsidRDefault="003A46AF" w:rsidP="003A46AF">
      <w:pPr>
        <w:ind w:firstLine="480"/>
        <w:rPr>
          <w:rFonts w:hint="eastAsia"/>
        </w:rPr>
      </w:pPr>
      <w:r w:rsidRPr="00275D75">
        <w:rPr>
          <w:rFonts w:ascii="黑体" w:eastAsia="黑体" w:hAnsi="黑体" w:hint="eastAsia"/>
        </w:rPr>
        <w:t>第三十一条</w:t>
      </w:r>
      <w:r w:rsidRPr="00275D75">
        <w:rPr>
          <w:rFonts w:hint="eastAsia"/>
        </w:rPr>
        <w:t xml:space="preserve">  </w:t>
      </w:r>
      <w:r w:rsidRPr="00275D75">
        <w:rPr>
          <w:rFonts w:hint="eastAsia"/>
        </w:rPr>
        <w:t>出差期间因私前往其他城市的，城市间交通费按不高于从出差目的地返回单位、且按规定乘坐相应交通工具的票价予以报销，超出部分由个人自理。扣除因私前往其他城市的天数后发放伙食补助费和市内交通费。</w:t>
      </w:r>
    </w:p>
    <w:p w:rsidR="003A46AF" w:rsidRPr="00275D75" w:rsidRDefault="003A46AF" w:rsidP="003A46AF">
      <w:pPr>
        <w:ind w:firstLine="480"/>
        <w:rPr>
          <w:rFonts w:hint="eastAsia"/>
        </w:rPr>
      </w:pPr>
      <w:r w:rsidRPr="00275D75">
        <w:rPr>
          <w:rFonts w:ascii="黑体" w:eastAsia="黑体" w:hAnsi="黑体" w:hint="eastAsia"/>
        </w:rPr>
        <w:t>第三十二条</w:t>
      </w:r>
      <w:r w:rsidRPr="00275D75">
        <w:rPr>
          <w:rFonts w:hint="eastAsia"/>
        </w:rPr>
        <w:t xml:space="preserve">  </w:t>
      </w:r>
      <w:r w:rsidRPr="00275D75">
        <w:rPr>
          <w:rFonts w:hint="eastAsia"/>
        </w:rPr>
        <w:t>确因工作业务需要邀请学者、专家或有关校外人员来校开会、讲座、交流、访问或赴外地参加调研</w:t>
      </w:r>
      <w:r w:rsidRPr="00275D75">
        <w:rPr>
          <w:rFonts w:hint="eastAsia"/>
        </w:rPr>
        <w:t>,</w:t>
      </w:r>
      <w:r w:rsidRPr="00275D75">
        <w:rPr>
          <w:rFonts w:hint="eastAsia"/>
        </w:rPr>
        <w:t>需提供来校人员的身份证明，并可按以下情况对照学校相应标准报销差旅费：</w:t>
      </w:r>
    </w:p>
    <w:p w:rsidR="003A46AF" w:rsidRPr="00275D75" w:rsidRDefault="003A46AF" w:rsidP="003A46AF">
      <w:pPr>
        <w:ind w:firstLine="480"/>
        <w:rPr>
          <w:rFonts w:hint="eastAsia"/>
        </w:rPr>
      </w:pPr>
      <w:r w:rsidRPr="00275D75">
        <w:rPr>
          <w:rFonts w:hint="eastAsia"/>
        </w:rPr>
        <w:t>（一）邀请来校参加会议的，可按差旅费管理规定报销受邀人员城市间交通费，按会议费管理规定报销住宿费等。</w:t>
      </w:r>
    </w:p>
    <w:p w:rsidR="003A46AF" w:rsidRPr="00275D75" w:rsidRDefault="003A46AF" w:rsidP="003A46AF">
      <w:pPr>
        <w:ind w:firstLine="480"/>
        <w:rPr>
          <w:rFonts w:hint="eastAsia"/>
        </w:rPr>
      </w:pPr>
      <w:r w:rsidRPr="00275D75">
        <w:rPr>
          <w:rFonts w:hint="eastAsia"/>
        </w:rPr>
        <w:t>（二）邀请来校讲座、交流、访问的，可按差旅费管理规定报销受邀人员城市间交通费、住宿费，但不同时发放伙食补助费和市内交通费。</w:t>
      </w:r>
    </w:p>
    <w:p w:rsidR="003A46AF" w:rsidRPr="00275D75" w:rsidRDefault="003A46AF" w:rsidP="003A46AF">
      <w:pPr>
        <w:ind w:firstLine="480"/>
        <w:rPr>
          <w:rFonts w:ascii="黑体" w:eastAsia="黑体" w:hAnsi="黑体"/>
        </w:rPr>
      </w:pPr>
      <w:r w:rsidRPr="00275D75">
        <w:rPr>
          <w:rFonts w:hint="eastAsia"/>
        </w:rPr>
        <w:t>（三）邀请参加我校教学科研等工作赴外地发生的差旅费</w:t>
      </w:r>
      <w:r w:rsidRPr="00275D75">
        <w:rPr>
          <w:rFonts w:hint="eastAsia"/>
        </w:rPr>
        <w:t>,</w:t>
      </w:r>
      <w:r w:rsidRPr="00275D75">
        <w:rPr>
          <w:rFonts w:hint="eastAsia"/>
        </w:rPr>
        <w:t>可按差旅费规定报销受邀人员的城市间交通费、住宿费、伙食补助费和市内交通费。</w:t>
      </w:r>
    </w:p>
    <w:p w:rsidR="003A46AF" w:rsidRPr="00275D75" w:rsidRDefault="003A46AF" w:rsidP="003A46AF">
      <w:pPr>
        <w:pStyle w:val="4"/>
        <w:spacing w:before="249" w:after="249"/>
        <w:rPr>
          <w:rFonts w:hint="eastAsia"/>
        </w:rPr>
      </w:pPr>
      <w:r w:rsidRPr="00275D75">
        <w:rPr>
          <w:rFonts w:hint="eastAsia"/>
        </w:rPr>
        <w:lastRenderedPageBreak/>
        <w:t>第七章</w:t>
      </w:r>
      <w:r w:rsidRPr="00275D75">
        <w:rPr>
          <w:rFonts w:hint="eastAsia"/>
        </w:rPr>
        <w:t xml:space="preserve">  </w:t>
      </w:r>
      <w:r w:rsidRPr="00275D75">
        <w:rPr>
          <w:rFonts w:hint="eastAsia"/>
        </w:rPr>
        <w:t>监</w:t>
      </w:r>
      <w:r w:rsidRPr="00275D75">
        <w:rPr>
          <w:rFonts w:hint="eastAsia"/>
        </w:rPr>
        <w:t xml:space="preserve"> </w:t>
      </w:r>
      <w:r w:rsidRPr="00275D75">
        <w:rPr>
          <w:rFonts w:hint="eastAsia"/>
        </w:rPr>
        <w:t>督</w:t>
      </w:r>
      <w:r w:rsidRPr="00275D75">
        <w:rPr>
          <w:rFonts w:hint="eastAsia"/>
        </w:rPr>
        <w:t xml:space="preserve"> </w:t>
      </w:r>
      <w:r w:rsidRPr="00275D75">
        <w:rPr>
          <w:rFonts w:hint="eastAsia"/>
        </w:rPr>
        <w:t>问</w:t>
      </w:r>
      <w:r w:rsidRPr="00275D75">
        <w:rPr>
          <w:rFonts w:hint="eastAsia"/>
        </w:rPr>
        <w:t xml:space="preserve"> </w:t>
      </w:r>
      <w:r w:rsidRPr="00275D75">
        <w:rPr>
          <w:rFonts w:hint="eastAsia"/>
        </w:rPr>
        <w:t>责</w:t>
      </w:r>
    </w:p>
    <w:p w:rsidR="003A46AF" w:rsidRPr="00275D75" w:rsidRDefault="003A46AF" w:rsidP="003A46AF">
      <w:pPr>
        <w:ind w:firstLine="480"/>
        <w:rPr>
          <w:rFonts w:hint="eastAsia"/>
        </w:rPr>
      </w:pPr>
      <w:r w:rsidRPr="00275D75">
        <w:rPr>
          <w:rFonts w:ascii="黑体" w:eastAsia="黑体" w:hAnsi="黑体" w:hint="eastAsia"/>
        </w:rPr>
        <w:t xml:space="preserve">第三十三条 </w:t>
      </w:r>
      <w:r w:rsidRPr="00275D75">
        <w:rPr>
          <w:rFonts w:hint="eastAsia"/>
        </w:rPr>
        <w:t xml:space="preserve"> </w:t>
      </w:r>
      <w:r w:rsidRPr="00275D75">
        <w:rPr>
          <w:rFonts w:hint="eastAsia"/>
        </w:rPr>
        <w:t>各单位应加强对本单位人员出差活动和经费报销的内控管理，自觉接受学校有关部门对出差活动及相关经费支出的监督检查，对违反本办法的人员进行严肃处理。</w:t>
      </w:r>
    </w:p>
    <w:p w:rsidR="003A46AF" w:rsidRPr="00275D75" w:rsidRDefault="003A46AF" w:rsidP="003A46AF">
      <w:pPr>
        <w:ind w:firstLine="480"/>
        <w:rPr>
          <w:rFonts w:hint="eastAsia"/>
        </w:rPr>
      </w:pPr>
      <w:r w:rsidRPr="00275D75">
        <w:rPr>
          <w:rFonts w:ascii="黑体" w:eastAsia="黑体" w:hAnsi="黑体" w:hint="eastAsia"/>
        </w:rPr>
        <w:t>第三十四条</w:t>
      </w:r>
      <w:r w:rsidRPr="00275D75">
        <w:rPr>
          <w:rFonts w:hint="eastAsia"/>
        </w:rPr>
        <w:t xml:space="preserve">  </w:t>
      </w:r>
      <w:r w:rsidRPr="00275D75">
        <w:rPr>
          <w:rFonts w:hint="eastAsia"/>
        </w:rPr>
        <w:t>学校科研、财经、审计、巡察督导等部门对各单位差旅费管理和使用情况进行监督检查。主要包括：</w:t>
      </w:r>
      <w:r w:rsidRPr="00275D75">
        <w:rPr>
          <w:rFonts w:hint="eastAsia"/>
        </w:rPr>
        <w:t xml:space="preserve"> </w:t>
      </w:r>
    </w:p>
    <w:p w:rsidR="003A46AF" w:rsidRPr="00275D75" w:rsidRDefault="003A46AF" w:rsidP="003A46AF">
      <w:pPr>
        <w:ind w:firstLine="480"/>
        <w:rPr>
          <w:rFonts w:hint="eastAsia"/>
        </w:rPr>
      </w:pPr>
      <w:r w:rsidRPr="00275D75">
        <w:rPr>
          <w:rFonts w:hint="eastAsia"/>
        </w:rPr>
        <w:t>（一）出差审批制度是否健全，出差活动是否按规履行审批手续；</w:t>
      </w:r>
      <w:r w:rsidRPr="00275D75">
        <w:rPr>
          <w:rFonts w:hint="eastAsia"/>
        </w:rPr>
        <w:t xml:space="preserve"> </w:t>
      </w:r>
    </w:p>
    <w:p w:rsidR="003A46AF" w:rsidRPr="00275D75" w:rsidRDefault="003A46AF" w:rsidP="003A46AF">
      <w:pPr>
        <w:ind w:firstLine="480"/>
        <w:rPr>
          <w:rFonts w:hint="eastAsia"/>
        </w:rPr>
      </w:pPr>
      <w:r w:rsidRPr="00275D75">
        <w:rPr>
          <w:rFonts w:hint="eastAsia"/>
        </w:rPr>
        <w:t>（二）差旅费开支范围和标准是否符合规定；</w:t>
      </w:r>
      <w:r w:rsidRPr="00275D75">
        <w:rPr>
          <w:rFonts w:hint="eastAsia"/>
        </w:rPr>
        <w:t xml:space="preserve"> </w:t>
      </w:r>
    </w:p>
    <w:p w:rsidR="003A46AF" w:rsidRPr="00275D75" w:rsidRDefault="003A46AF" w:rsidP="003A46AF">
      <w:pPr>
        <w:ind w:firstLine="480"/>
        <w:rPr>
          <w:rFonts w:hint="eastAsia"/>
        </w:rPr>
      </w:pPr>
      <w:r w:rsidRPr="00275D75">
        <w:rPr>
          <w:rFonts w:hint="eastAsia"/>
        </w:rPr>
        <w:t>（三）差旅费报销手续是否符合规定；</w:t>
      </w:r>
    </w:p>
    <w:p w:rsidR="003A46AF" w:rsidRPr="00275D75" w:rsidRDefault="003A46AF" w:rsidP="003A46AF">
      <w:pPr>
        <w:ind w:firstLine="480"/>
        <w:rPr>
          <w:rFonts w:hint="eastAsia"/>
        </w:rPr>
      </w:pPr>
      <w:r w:rsidRPr="00275D75">
        <w:rPr>
          <w:rFonts w:hint="eastAsia"/>
        </w:rPr>
        <w:t>（四）差旅费管理和使用的其他情况。</w:t>
      </w:r>
      <w:r w:rsidRPr="00275D75">
        <w:rPr>
          <w:rFonts w:hint="eastAsia"/>
        </w:rPr>
        <w:t xml:space="preserve"> </w:t>
      </w:r>
    </w:p>
    <w:p w:rsidR="003A46AF" w:rsidRPr="00275D75" w:rsidRDefault="003A46AF" w:rsidP="003A46AF">
      <w:pPr>
        <w:ind w:firstLine="480"/>
        <w:rPr>
          <w:rFonts w:hint="eastAsia"/>
        </w:rPr>
      </w:pPr>
      <w:r w:rsidRPr="00275D75">
        <w:rPr>
          <w:rFonts w:hint="eastAsia"/>
        </w:rPr>
        <w:t>对发现问题的单位，应责令整改，追回违规资金，并视情况予以通报。对直接责任人和单位负责人，报请学校纪检监察部门按规定给予相应处分。涉嫌犯罪的，依法移送司法机关追究刑事责任。</w:t>
      </w:r>
    </w:p>
    <w:p w:rsidR="003A46AF" w:rsidRPr="00275D75" w:rsidRDefault="003A46AF" w:rsidP="003A46AF">
      <w:pPr>
        <w:ind w:firstLine="480"/>
        <w:rPr>
          <w:rFonts w:hint="eastAsia"/>
        </w:rPr>
      </w:pPr>
      <w:r w:rsidRPr="00275D75">
        <w:rPr>
          <w:rFonts w:ascii="黑体" w:eastAsia="黑体" w:hAnsi="黑体" w:hint="eastAsia"/>
        </w:rPr>
        <w:t>第三十五条</w:t>
      </w:r>
      <w:r w:rsidRPr="00275D75">
        <w:rPr>
          <w:rFonts w:hint="eastAsia"/>
        </w:rPr>
        <w:t xml:space="preserve">  </w:t>
      </w:r>
      <w:r w:rsidRPr="00275D75">
        <w:rPr>
          <w:rFonts w:hint="eastAsia"/>
        </w:rPr>
        <w:t>出差人员不得向接待单位提出因公出差活动以外的要求，不得在出差期间接受违反规定的公款宴请、游览和非工作需要的参观，不得接受礼品、礼金和土特产品等。</w:t>
      </w:r>
    </w:p>
    <w:p w:rsidR="003A46AF" w:rsidRPr="00275D75" w:rsidRDefault="003A46AF" w:rsidP="003A46AF">
      <w:pPr>
        <w:ind w:firstLine="480"/>
        <w:rPr>
          <w:rFonts w:hint="eastAsia"/>
          <w:spacing w:val="3"/>
        </w:rPr>
      </w:pPr>
      <w:r w:rsidRPr="00275D75">
        <w:rPr>
          <w:rFonts w:ascii="黑体" w:eastAsia="黑体" w:hAnsi="黑体" w:hint="eastAsia"/>
        </w:rPr>
        <w:t>第三十六条</w:t>
      </w:r>
      <w:r w:rsidRPr="00275D75">
        <w:rPr>
          <w:rFonts w:hint="eastAsia"/>
        </w:rPr>
        <w:t xml:space="preserve">  </w:t>
      </w:r>
      <w:r w:rsidRPr="00275D75">
        <w:rPr>
          <w:rFonts w:hint="eastAsia"/>
          <w:spacing w:val="3"/>
        </w:rPr>
        <w:t>出差人员违反本办法，有下列行为之一的，依照有关法律法规追究相关人员责任，并报纪检监察部门进行处理。涉嫌违法的，移送司法机关处理。</w:t>
      </w:r>
    </w:p>
    <w:p w:rsidR="003A46AF" w:rsidRPr="00275D75" w:rsidRDefault="003A46AF" w:rsidP="003A46AF">
      <w:pPr>
        <w:ind w:firstLine="480"/>
        <w:rPr>
          <w:rFonts w:hint="eastAsia"/>
        </w:rPr>
      </w:pPr>
      <w:r w:rsidRPr="00275D75">
        <w:rPr>
          <w:rFonts w:hint="eastAsia"/>
        </w:rPr>
        <w:t>（一）虚报出差天数、人数等信息冒领差旅费的；</w:t>
      </w:r>
    </w:p>
    <w:p w:rsidR="003A46AF" w:rsidRPr="00275D75" w:rsidRDefault="003A46AF" w:rsidP="003A46AF">
      <w:pPr>
        <w:ind w:firstLine="480"/>
        <w:rPr>
          <w:rFonts w:hint="eastAsia"/>
        </w:rPr>
      </w:pPr>
      <w:r w:rsidRPr="00275D75">
        <w:rPr>
          <w:rFonts w:hint="eastAsia"/>
        </w:rPr>
        <w:t>（二）擅自扩大差旅费开支范围和提高开支标准的；</w:t>
      </w:r>
    </w:p>
    <w:p w:rsidR="003A46AF" w:rsidRPr="00275D75" w:rsidRDefault="003A46AF" w:rsidP="003A46AF">
      <w:pPr>
        <w:ind w:firstLine="480"/>
        <w:rPr>
          <w:rFonts w:hint="eastAsia"/>
        </w:rPr>
      </w:pPr>
      <w:r w:rsidRPr="00275D75">
        <w:rPr>
          <w:rFonts w:hint="eastAsia"/>
        </w:rPr>
        <w:t>（三）差旅费已全部或部分由校外单位负担，重复报销差旅费的；</w:t>
      </w:r>
    </w:p>
    <w:p w:rsidR="003A46AF" w:rsidRPr="00275D75" w:rsidRDefault="003A46AF" w:rsidP="003A46AF">
      <w:pPr>
        <w:ind w:firstLine="480"/>
        <w:rPr>
          <w:rFonts w:hint="eastAsia"/>
        </w:rPr>
      </w:pPr>
      <w:r w:rsidRPr="00275D75">
        <w:rPr>
          <w:rFonts w:hint="eastAsia"/>
        </w:rPr>
        <w:t>（四）在差旅费中报销应由个人承担的费用的；</w:t>
      </w:r>
    </w:p>
    <w:p w:rsidR="003A46AF" w:rsidRPr="00275D75" w:rsidRDefault="003A46AF" w:rsidP="003A46AF">
      <w:pPr>
        <w:ind w:firstLine="480"/>
        <w:rPr>
          <w:rFonts w:hint="eastAsia"/>
        </w:rPr>
      </w:pPr>
      <w:r w:rsidRPr="00275D75">
        <w:rPr>
          <w:rFonts w:hint="eastAsia"/>
        </w:rPr>
        <w:t>（五）其他违反本办法规定的。</w:t>
      </w:r>
    </w:p>
    <w:p w:rsidR="003A46AF" w:rsidRPr="00275D75" w:rsidRDefault="003A46AF" w:rsidP="003A46AF">
      <w:pPr>
        <w:pStyle w:val="4"/>
        <w:spacing w:before="249" w:after="249"/>
        <w:rPr>
          <w:rFonts w:hint="eastAsia"/>
        </w:rPr>
      </w:pPr>
      <w:r w:rsidRPr="00275D75">
        <w:rPr>
          <w:rFonts w:hint="eastAsia"/>
        </w:rPr>
        <w:t>第八章</w:t>
      </w:r>
      <w:r w:rsidRPr="00275D75">
        <w:rPr>
          <w:rFonts w:hint="eastAsia"/>
        </w:rPr>
        <w:t xml:space="preserve">  </w:t>
      </w:r>
      <w:r w:rsidRPr="00275D75">
        <w:rPr>
          <w:rFonts w:hint="eastAsia"/>
        </w:rPr>
        <w:t>附</w:t>
      </w:r>
      <w:r w:rsidRPr="00275D75">
        <w:rPr>
          <w:rFonts w:hint="eastAsia"/>
        </w:rPr>
        <w:t xml:space="preserve">    </w:t>
      </w:r>
      <w:r w:rsidRPr="00275D75">
        <w:rPr>
          <w:rFonts w:hint="eastAsia"/>
        </w:rPr>
        <w:t>则</w:t>
      </w:r>
    </w:p>
    <w:p w:rsidR="003A46AF" w:rsidRPr="00275D75" w:rsidRDefault="003A46AF" w:rsidP="003A46AF">
      <w:pPr>
        <w:ind w:firstLine="480"/>
        <w:rPr>
          <w:rFonts w:hint="eastAsia"/>
        </w:rPr>
      </w:pPr>
      <w:r w:rsidRPr="00275D75">
        <w:rPr>
          <w:rFonts w:ascii="黑体" w:eastAsia="黑体" w:hAnsi="黑体" w:hint="eastAsia"/>
        </w:rPr>
        <w:t>第三十七条</w:t>
      </w:r>
      <w:r w:rsidRPr="00275D75">
        <w:rPr>
          <w:rFonts w:hint="eastAsia"/>
        </w:rPr>
        <w:t xml:space="preserve">  </w:t>
      </w:r>
      <w:r w:rsidRPr="00275D75">
        <w:rPr>
          <w:rFonts w:hint="eastAsia"/>
        </w:rPr>
        <w:t>赴北京市远郊区县出差且实际发生住宿、伙食、交通等费用的报销，参照本办法相关规定执行。</w:t>
      </w:r>
    </w:p>
    <w:p w:rsidR="003A46AF" w:rsidRPr="00275D75" w:rsidRDefault="003A46AF" w:rsidP="003A46AF">
      <w:pPr>
        <w:ind w:firstLine="480"/>
      </w:pPr>
      <w:r w:rsidRPr="00275D75">
        <w:rPr>
          <w:rFonts w:ascii="黑体" w:eastAsia="黑体" w:hAnsi="黑体" w:hint="eastAsia"/>
        </w:rPr>
        <w:t>第三十八条</w:t>
      </w:r>
      <w:r w:rsidRPr="00275D75">
        <w:rPr>
          <w:rFonts w:hint="eastAsia"/>
        </w:rPr>
        <w:t xml:space="preserve">  </w:t>
      </w:r>
      <w:r w:rsidRPr="00275D75">
        <w:rPr>
          <w:rFonts w:hint="eastAsia"/>
        </w:rPr>
        <w:t>本办法自发布之日起实施，由财经处负责解释。原《北京师范大学国内差旅费管理办法》（师校发</w:t>
      </w:r>
      <w:r w:rsidRPr="00275D75">
        <w:rPr>
          <w:rFonts w:ascii="楷体_GB2312" w:eastAsia="楷体_GB2312" w:hint="eastAsia"/>
        </w:rPr>
        <w:t>〔20</w:t>
      </w:r>
      <w:r w:rsidRPr="00275D75">
        <w:rPr>
          <w:rFonts w:ascii="楷体_GB2312" w:eastAsia="楷体_GB2312"/>
        </w:rPr>
        <w:t>16</w:t>
      </w:r>
      <w:r w:rsidRPr="00275D75">
        <w:rPr>
          <w:rFonts w:ascii="楷体_GB2312" w:eastAsia="楷体_GB2312" w:hint="eastAsia"/>
        </w:rPr>
        <w:t>〕</w:t>
      </w:r>
      <w:r w:rsidRPr="00275D75">
        <w:rPr>
          <w:rFonts w:hint="eastAsia"/>
        </w:rPr>
        <w:t>46</w:t>
      </w:r>
      <w:r w:rsidRPr="00275D75">
        <w:rPr>
          <w:rFonts w:hint="eastAsia"/>
        </w:rPr>
        <w:t>号）同时废止。</w:t>
      </w:r>
    </w:p>
    <w:p w:rsidR="003A46AF" w:rsidRPr="00275D75" w:rsidRDefault="003A46AF" w:rsidP="003A46AF">
      <w:pPr>
        <w:ind w:firstLine="480"/>
        <w:rPr>
          <w:rFonts w:hint="eastAsia"/>
        </w:rPr>
      </w:pPr>
      <w:r w:rsidRPr="00275D75">
        <w:rPr>
          <w:rFonts w:hint="eastAsia"/>
        </w:rPr>
        <w:lastRenderedPageBreak/>
        <w:t>附件：北京师范大学国内差旅住宿费标</w:t>
      </w:r>
    </w:p>
    <w:p w:rsidR="003A46AF" w:rsidRPr="00275D75" w:rsidRDefault="003A46AF" w:rsidP="003A46AF">
      <w:pPr>
        <w:ind w:firstLine="480"/>
        <w:rPr>
          <w:rFonts w:hint="eastAsia"/>
        </w:rPr>
      </w:pPr>
    </w:p>
    <w:tbl>
      <w:tblPr>
        <w:tblW w:w="4900" w:type="pct"/>
        <w:jc w:val="center"/>
        <w:tblCellMar>
          <w:left w:w="0" w:type="dxa"/>
          <w:right w:w="0" w:type="dxa"/>
        </w:tblCellMar>
        <w:tblLook w:val="04A0" w:firstRow="1" w:lastRow="0" w:firstColumn="1" w:lastColumn="0" w:noHBand="0" w:noVBand="1"/>
      </w:tblPr>
      <w:tblGrid>
        <w:gridCol w:w="8140"/>
      </w:tblGrid>
      <w:tr w:rsidR="003A46AF" w:rsidRPr="00275D75" w:rsidTr="0023581A">
        <w:trPr>
          <w:trHeight w:val="397"/>
          <w:jc w:val="center"/>
        </w:trPr>
        <w:tc>
          <w:tcPr>
            <w:tcW w:w="9213" w:type="dxa"/>
            <w:tcBorders>
              <w:top w:val="single" w:sz="4" w:space="0" w:color="auto"/>
              <w:bottom w:val="single" w:sz="4" w:space="0" w:color="auto"/>
            </w:tcBorders>
            <w:tcMar>
              <w:top w:w="0" w:type="dxa"/>
              <w:left w:w="108" w:type="dxa"/>
              <w:bottom w:w="0" w:type="dxa"/>
              <w:right w:w="108" w:type="dxa"/>
            </w:tcMar>
            <w:vAlign w:val="center"/>
            <w:hideMark/>
          </w:tcPr>
          <w:p w:rsidR="003A46AF" w:rsidRPr="00275D75" w:rsidRDefault="003A46AF" w:rsidP="0023581A">
            <w:pPr>
              <w:spacing w:line="0" w:lineRule="atLeast"/>
              <w:ind w:firstLineChars="0" w:firstLine="0"/>
              <w:rPr>
                <w:rFonts w:hint="eastAsia"/>
              </w:rPr>
            </w:pPr>
            <w:bookmarkStart w:id="0" w:name="OLE_LINK1"/>
            <w:bookmarkStart w:id="1" w:name="OLE_LINK2"/>
            <w:r w:rsidRPr="00275D75">
              <w:rPr>
                <w:rFonts w:hint="eastAsia"/>
              </w:rPr>
              <w:t>北京师范大学校长办公室</w:t>
            </w:r>
            <w:r w:rsidRPr="00275D75">
              <w:rPr>
                <w:rFonts w:hint="eastAsia"/>
              </w:rPr>
              <w:t xml:space="preserve">                         2019</w:t>
            </w:r>
            <w:r w:rsidRPr="00275D75">
              <w:rPr>
                <w:rFonts w:hint="eastAsia"/>
              </w:rPr>
              <w:t>年</w:t>
            </w:r>
            <w:r w:rsidRPr="00275D75">
              <w:rPr>
                <w:rFonts w:hint="eastAsia"/>
              </w:rPr>
              <w:t>10</w:t>
            </w:r>
            <w:r w:rsidRPr="00275D75">
              <w:rPr>
                <w:rFonts w:hint="eastAsia"/>
              </w:rPr>
              <w:t>月</w:t>
            </w:r>
            <w:r w:rsidRPr="00275D75">
              <w:rPr>
                <w:rFonts w:hint="eastAsia"/>
              </w:rPr>
              <w:t>31</w:t>
            </w:r>
            <w:r w:rsidRPr="00275D75">
              <w:rPr>
                <w:rFonts w:hint="eastAsia"/>
              </w:rPr>
              <w:t>日印发</w:t>
            </w:r>
          </w:p>
        </w:tc>
      </w:tr>
      <w:bookmarkEnd w:id="0"/>
      <w:bookmarkEnd w:id="1"/>
    </w:tbl>
    <w:p w:rsidR="003A46AF" w:rsidRPr="00275D75" w:rsidRDefault="003A46AF" w:rsidP="003A46AF">
      <w:pPr>
        <w:spacing w:line="520" w:lineRule="exact"/>
        <w:ind w:firstLine="480"/>
        <w:rPr>
          <w:rFonts w:ascii="仿宋_GB2312" w:eastAsia="仿宋_GB2312" w:hAnsi="华文仿宋" w:hint="eastAsia"/>
          <w:szCs w:val="30"/>
        </w:rPr>
      </w:pPr>
    </w:p>
    <w:p w:rsidR="003A46AF" w:rsidRPr="00275D75" w:rsidRDefault="003A46AF" w:rsidP="003A46AF">
      <w:pPr>
        <w:ind w:firstLine="480"/>
        <w:rPr>
          <w:rFonts w:hint="eastAsia"/>
        </w:rPr>
      </w:pPr>
    </w:p>
    <w:p w:rsidR="007B4EB4" w:rsidRPr="003A46AF" w:rsidRDefault="007B4EB4">
      <w:pPr>
        <w:ind w:firstLine="480"/>
      </w:pPr>
      <w:bookmarkStart w:id="2" w:name="_GoBack"/>
      <w:bookmarkEnd w:id="2"/>
    </w:p>
    <w:sectPr w:rsidR="007B4EB4" w:rsidRPr="003A46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FBF" w:rsidRDefault="00290FBF" w:rsidP="003A46AF">
      <w:pPr>
        <w:spacing w:line="240" w:lineRule="auto"/>
        <w:ind w:firstLine="480"/>
      </w:pPr>
      <w:r>
        <w:separator/>
      </w:r>
    </w:p>
  </w:endnote>
  <w:endnote w:type="continuationSeparator" w:id="0">
    <w:p w:rsidR="00290FBF" w:rsidRDefault="00290FBF" w:rsidP="003A46AF">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FBF" w:rsidRDefault="00290FBF" w:rsidP="003A46AF">
      <w:pPr>
        <w:spacing w:line="240" w:lineRule="auto"/>
        <w:ind w:firstLine="480"/>
      </w:pPr>
      <w:r>
        <w:separator/>
      </w:r>
    </w:p>
  </w:footnote>
  <w:footnote w:type="continuationSeparator" w:id="0">
    <w:p w:rsidR="00290FBF" w:rsidRDefault="00290FBF" w:rsidP="003A46AF">
      <w:pPr>
        <w:spacing w:line="24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969"/>
    <w:rsid w:val="00290FBF"/>
    <w:rsid w:val="003A46AF"/>
    <w:rsid w:val="006F1356"/>
    <w:rsid w:val="007B4EB4"/>
    <w:rsid w:val="00A50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7BFAAD0-D239-4273-B0F3-D9A59345A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6AF"/>
    <w:pPr>
      <w:widowControl w:val="0"/>
      <w:overflowPunct w:val="0"/>
      <w:adjustRightInd w:val="0"/>
      <w:snapToGrid w:val="0"/>
      <w:spacing w:line="447" w:lineRule="atLeast"/>
      <w:ind w:firstLineChars="200" w:firstLine="200"/>
      <w:jc w:val="both"/>
    </w:pPr>
    <w:rPr>
      <w:rFonts w:ascii="Times New Roman" w:eastAsia="宋体" w:hAnsi="Times New Roman" w:cs="Times New Roman"/>
      <w:sz w:val="24"/>
      <w:szCs w:val="21"/>
    </w:rPr>
  </w:style>
  <w:style w:type="paragraph" w:styleId="4">
    <w:name w:val="heading 4"/>
    <w:next w:val="a"/>
    <w:link w:val="4Char"/>
    <w:uiPriority w:val="9"/>
    <w:unhideWhenUsed/>
    <w:qFormat/>
    <w:rsid w:val="003A46AF"/>
    <w:pPr>
      <w:keepNext/>
      <w:keepLines/>
      <w:widowControl w:val="0"/>
      <w:overflowPunct w:val="0"/>
      <w:adjustRightInd w:val="0"/>
      <w:snapToGrid w:val="0"/>
      <w:spacing w:beforeLines="80" w:before="80" w:afterLines="80" w:after="80" w:line="447" w:lineRule="atLeast"/>
      <w:jc w:val="center"/>
      <w:outlineLvl w:val="3"/>
    </w:pPr>
    <w:rPr>
      <w:rFonts w:ascii="Times New Roman bold" w:eastAsia="黑体" w:hAnsi="Times New Roman bold" w:cs="Times New Roman"/>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6AF"/>
    <w:pPr>
      <w:pBdr>
        <w:bottom w:val="single" w:sz="6" w:space="1" w:color="auto"/>
      </w:pBdr>
      <w:tabs>
        <w:tab w:val="center" w:pos="4153"/>
        <w:tab w:val="right" w:pos="8306"/>
      </w:tabs>
      <w:overflowPunct/>
      <w:adjustRightInd/>
      <w:spacing w:line="240" w:lineRule="auto"/>
      <w:ind w:firstLineChars="0" w:firstLine="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A46AF"/>
    <w:rPr>
      <w:sz w:val="18"/>
      <w:szCs w:val="18"/>
    </w:rPr>
  </w:style>
  <w:style w:type="paragraph" w:styleId="a5">
    <w:name w:val="footer"/>
    <w:basedOn w:val="a"/>
    <w:link w:val="a6"/>
    <w:uiPriority w:val="99"/>
    <w:unhideWhenUsed/>
    <w:rsid w:val="003A46AF"/>
    <w:pPr>
      <w:tabs>
        <w:tab w:val="center" w:pos="4153"/>
        <w:tab w:val="right" w:pos="8306"/>
      </w:tabs>
      <w:overflowPunct/>
      <w:adjustRightInd/>
      <w:spacing w:line="240" w:lineRule="auto"/>
      <w:ind w:firstLineChars="0" w:firstLine="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A46AF"/>
    <w:rPr>
      <w:sz w:val="18"/>
      <w:szCs w:val="18"/>
    </w:rPr>
  </w:style>
  <w:style w:type="character" w:customStyle="1" w:styleId="40">
    <w:name w:val="标题 4 字符"/>
    <w:basedOn w:val="a0"/>
    <w:uiPriority w:val="9"/>
    <w:semiHidden/>
    <w:rsid w:val="003A46AF"/>
    <w:rPr>
      <w:rFonts w:asciiTheme="majorHAnsi" w:eastAsiaTheme="majorEastAsia" w:hAnsiTheme="majorHAnsi" w:cstheme="majorBidi"/>
      <w:b/>
      <w:bCs/>
      <w:sz w:val="28"/>
      <w:szCs w:val="28"/>
    </w:rPr>
  </w:style>
  <w:style w:type="character" w:customStyle="1" w:styleId="4Char">
    <w:name w:val="标题 4 Char"/>
    <w:link w:val="4"/>
    <w:uiPriority w:val="9"/>
    <w:rsid w:val="003A46AF"/>
    <w:rPr>
      <w:rFonts w:ascii="Times New Roman bold" w:eastAsia="黑体" w:hAnsi="Times New Roman bold" w:cs="Times New Roman"/>
      <w:bCs/>
      <w:sz w:val="28"/>
      <w:szCs w:val="28"/>
    </w:rPr>
  </w:style>
  <w:style w:type="paragraph" w:customStyle="1" w:styleId="a7">
    <w:name w:val="表格"/>
    <w:qFormat/>
    <w:rsid w:val="003A46AF"/>
    <w:pPr>
      <w:widowControl w:val="0"/>
      <w:overflowPunct w:val="0"/>
      <w:adjustRightInd w:val="0"/>
      <w:snapToGrid w:val="0"/>
      <w:spacing w:line="0" w:lineRule="atLeast"/>
      <w:jc w:val="center"/>
    </w:pPr>
    <w:rPr>
      <w:rFonts w:ascii="Times New Roman" w:eastAsia="宋体" w:hAnsi="Times New Roman" w:cs="Times New Roman"/>
      <w:szCs w:val="21"/>
    </w:rPr>
  </w:style>
  <w:style w:type="paragraph" w:customStyle="1" w:styleId="a8">
    <w:name w:val="表注"/>
    <w:qFormat/>
    <w:rsid w:val="003A46AF"/>
    <w:pPr>
      <w:widowControl w:val="0"/>
      <w:overflowPunct w:val="0"/>
      <w:adjustRightInd w:val="0"/>
      <w:snapToGrid w:val="0"/>
      <w:spacing w:line="240" w:lineRule="atLeast"/>
      <w:ind w:firstLineChars="200" w:firstLine="200"/>
      <w:jc w:val="both"/>
    </w:pPr>
    <w:rPr>
      <w:rFonts w:ascii="Times New Roman" w:eastAsia="宋体" w:hAnsi="Times New Roman" w:cs="Times New Roman"/>
      <w:szCs w:val="21"/>
    </w:rPr>
  </w:style>
  <w:style w:type="paragraph" w:customStyle="1" w:styleId="1">
    <w:name w:val="样式1"/>
    <w:qFormat/>
    <w:rsid w:val="003A46AF"/>
    <w:pPr>
      <w:keepNext/>
      <w:keepLines/>
      <w:widowControl w:val="0"/>
      <w:overflowPunct w:val="0"/>
      <w:adjustRightInd w:val="0"/>
      <w:snapToGrid w:val="0"/>
      <w:spacing w:beforeLines="150" w:before="150" w:afterLines="150" w:after="150" w:line="447" w:lineRule="atLeast"/>
      <w:jc w:val="center"/>
    </w:pPr>
    <w:rPr>
      <w:rFonts w:ascii="Times New Roman bold" w:eastAsia="黑体" w:hAnsi="Times New Roman bold" w:cs="Times New Roman"/>
      <w:bCs/>
      <w:sz w:val="32"/>
      <w:szCs w:val="32"/>
      <w:lang w:val="zh-TW" w:eastAsia="zh-TW"/>
    </w:rPr>
  </w:style>
  <w:style w:type="paragraph" w:customStyle="1" w:styleId="2">
    <w:name w:val="样式2"/>
    <w:qFormat/>
    <w:rsid w:val="003A46AF"/>
    <w:pPr>
      <w:keepNext/>
      <w:keepLines/>
      <w:pageBreakBefore/>
      <w:tabs>
        <w:tab w:val="left" w:pos="720"/>
      </w:tabs>
      <w:overflowPunct w:val="0"/>
      <w:spacing w:line="447" w:lineRule="atLeast"/>
      <w:jc w:val="center"/>
    </w:pPr>
    <w:rPr>
      <w:rFonts w:ascii="华文中宋" w:eastAsia="华文中宋" w:hAnsi="华文中宋" w:cs="Times New Roman"/>
      <w:b/>
      <w:color w:val="FF0000"/>
      <w:spacing w:val="-4"/>
      <w:w w:val="65"/>
      <w:sz w:val="70"/>
      <w:szCs w:val="100"/>
    </w:rPr>
  </w:style>
  <w:style w:type="paragraph" w:customStyle="1" w:styleId="3">
    <w:name w:val="样式3"/>
    <w:qFormat/>
    <w:rsid w:val="003A46AF"/>
    <w:pPr>
      <w:shd w:val="clear" w:color="auto" w:fill="FFFFFF"/>
      <w:overflowPunct w:val="0"/>
      <w:adjustRightInd w:val="0"/>
      <w:snapToGrid w:val="0"/>
      <w:spacing w:beforeLines="50" w:before="50" w:line="447" w:lineRule="atLeast"/>
      <w:jc w:val="center"/>
    </w:pPr>
    <w:rPr>
      <w:rFonts w:ascii="Times New Roman" w:eastAsia="仿宋_GB2312" w:hAnsi="Times New Roman" w:cs="Times New Roman"/>
      <w:color w:val="000000"/>
      <w:kern w:val="0"/>
      <w:sz w:val="32"/>
      <w:szCs w:val="28"/>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890</Words>
  <Characters>5073</Characters>
  <Application>Microsoft Office Word</Application>
  <DocSecurity>0</DocSecurity>
  <Lines>42</Lines>
  <Paragraphs>11</Paragraphs>
  <ScaleCrop>false</ScaleCrop>
  <Company>Microsoft</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2021-03-17T00:56:00Z</dcterms:created>
  <dcterms:modified xsi:type="dcterms:W3CDTF">2021-03-17T00:57:00Z</dcterms:modified>
</cp:coreProperties>
</file>